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DD" w:rsidRDefault="00FA3DDD" w:rsidP="00FA3DDD">
      <w:pPr>
        <w:pStyle w:val="BodyText"/>
        <w:spacing w:before="27"/>
      </w:pPr>
      <w:bookmarkStart w:id="0" w:name="_GoBack"/>
      <w:bookmarkEnd w:id="0"/>
      <w:proofErr w:type="spellStart"/>
      <w:r>
        <w:t>LessonPlan</w:t>
      </w:r>
      <w:proofErr w:type="spellEnd"/>
    </w:p>
    <w:p w:rsidR="00FA3DDD" w:rsidRDefault="00FA3DDD" w:rsidP="00FA3DDD">
      <w:pPr>
        <w:pStyle w:val="BodyText"/>
        <w:tabs>
          <w:tab w:val="left" w:pos="7290"/>
        </w:tabs>
        <w:spacing w:before="198" w:line="326" w:lineRule="auto"/>
        <w:ind w:left="220" w:right="1880"/>
      </w:pPr>
      <w:r>
        <w:t>Name of Assistant/Associate Professor: Dr. Geeta</w:t>
      </w:r>
    </w:p>
    <w:p w:rsidR="00FA3DDD" w:rsidRDefault="00FA3DDD" w:rsidP="00FA3DDD">
      <w:pPr>
        <w:pStyle w:val="BodyText"/>
        <w:tabs>
          <w:tab w:val="left" w:pos="7290"/>
        </w:tabs>
        <w:spacing w:before="198" w:line="326" w:lineRule="auto"/>
        <w:ind w:left="220" w:right="1880"/>
      </w:pPr>
      <w:proofErr w:type="spellStart"/>
      <w:r>
        <w:t>Class</w:t>
      </w:r>
      <w:proofErr w:type="gramStart"/>
      <w:r>
        <w:t>:B.Sc</w:t>
      </w:r>
      <w:proofErr w:type="spellEnd"/>
      <w:proofErr w:type="gramEnd"/>
      <w:r>
        <w:t xml:space="preserve"> (1</w:t>
      </w:r>
      <w:r>
        <w:rPr>
          <w:vertAlign w:val="superscript"/>
        </w:rPr>
        <w:t>st</w:t>
      </w:r>
      <w:r>
        <w:t>Sem)</w:t>
      </w:r>
    </w:p>
    <w:p w:rsidR="00FA3DDD" w:rsidRDefault="00FA3DDD" w:rsidP="00FA3DDD">
      <w:pPr>
        <w:pStyle w:val="BodyText"/>
        <w:spacing w:line="337" w:lineRule="exact"/>
        <w:ind w:left="220"/>
      </w:pPr>
      <w:proofErr w:type="spellStart"/>
      <w:r>
        <w:t>ChemistryLessonPlan</w:t>
      </w:r>
      <w:proofErr w:type="gramStart"/>
      <w:r>
        <w:t>:Week</w:t>
      </w:r>
      <w:proofErr w:type="spellEnd"/>
      <w:proofErr w:type="gramEnd"/>
      <w:r>
        <w:t xml:space="preserve"> (FromJUL2023toDEC 2023)</w:t>
      </w:r>
    </w:p>
    <w:p w:rsidR="00FA3DDD" w:rsidRDefault="00FA3DDD" w:rsidP="00FA3DDD">
      <w:pPr>
        <w:spacing w:before="5" w:after="1"/>
        <w:rPr>
          <w:b/>
          <w:sz w:val="16"/>
        </w:rPr>
      </w:pPr>
    </w:p>
    <w:tbl>
      <w:tblPr>
        <w:tblW w:w="11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5"/>
        <w:gridCol w:w="1003"/>
        <w:gridCol w:w="9442"/>
      </w:tblGrid>
      <w:tr w:rsidR="00FA3DDD" w:rsidTr="007C7C12">
        <w:trPr>
          <w:trHeight w:val="327"/>
        </w:trPr>
        <w:tc>
          <w:tcPr>
            <w:tcW w:w="1185" w:type="dxa"/>
          </w:tcPr>
          <w:p w:rsidR="00FA3DDD" w:rsidRPr="006A2993" w:rsidRDefault="00FA3DDD" w:rsidP="007C7C12">
            <w:pPr>
              <w:pStyle w:val="TableParagraph"/>
              <w:ind w:left="0"/>
              <w:rPr>
                <w:rFonts w:ascii="Times New Roman"/>
                <w:b/>
              </w:rPr>
            </w:pPr>
            <w:r>
              <w:rPr>
                <w:rFonts w:ascii="Times New Roman"/>
                <w:b/>
              </w:rPr>
              <w:t>Month</w:t>
            </w:r>
          </w:p>
        </w:tc>
        <w:tc>
          <w:tcPr>
            <w:tcW w:w="1003" w:type="dxa"/>
          </w:tcPr>
          <w:p w:rsidR="00FA3DDD" w:rsidRPr="006A2993" w:rsidRDefault="00FA3DDD" w:rsidP="007C7C12">
            <w:pPr>
              <w:pStyle w:val="TableParagraph"/>
              <w:spacing w:line="248" w:lineRule="exact"/>
              <w:ind w:left="107"/>
              <w:jc w:val="both"/>
              <w:rPr>
                <w:b/>
              </w:rPr>
            </w:pPr>
            <w:r>
              <w:rPr>
                <w:b/>
              </w:rPr>
              <w:t>Week</w:t>
            </w:r>
          </w:p>
        </w:tc>
        <w:tc>
          <w:tcPr>
            <w:tcW w:w="9442" w:type="dxa"/>
          </w:tcPr>
          <w:p w:rsidR="00FA3DDD" w:rsidRPr="006A2993" w:rsidRDefault="00FA3DDD" w:rsidP="007C7C12">
            <w:pPr>
              <w:pStyle w:val="TableParagraph"/>
              <w:ind w:left="0"/>
              <w:rPr>
                <w:rFonts w:ascii="Times New Roman"/>
                <w:b/>
              </w:rPr>
            </w:pPr>
            <w:r w:rsidRPr="006A2993">
              <w:rPr>
                <w:b/>
              </w:rPr>
              <w:t>Topic Name</w:t>
            </w:r>
          </w:p>
        </w:tc>
      </w:tr>
      <w:tr w:rsidR="00FA3DDD" w:rsidTr="007C7C12">
        <w:trPr>
          <w:trHeight w:val="327"/>
        </w:trPr>
        <w:tc>
          <w:tcPr>
            <w:tcW w:w="1185" w:type="dxa"/>
          </w:tcPr>
          <w:p w:rsidR="00FA3DDD" w:rsidRPr="00932853" w:rsidRDefault="00FA3DDD" w:rsidP="007C7C12">
            <w:pPr>
              <w:pStyle w:val="TableParagraph"/>
              <w:ind w:left="0"/>
              <w:rPr>
                <w:rFonts w:cstheme="minorHAnsi"/>
                <w:b/>
                <w:bCs/>
                <w:sz w:val="24"/>
                <w:szCs w:val="24"/>
              </w:rPr>
            </w:pPr>
            <w:r>
              <w:rPr>
                <w:rFonts w:cstheme="minorHAnsi"/>
                <w:b/>
                <w:bCs/>
                <w:sz w:val="24"/>
                <w:szCs w:val="24"/>
              </w:rPr>
              <w:t>Jul</w:t>
            </w:r>
          </w:p>
          <w:p w:rsidR="00FA3DDD" w:rsidRPr="00914F7A" w:rsidRDefault="00FA3DDD" w:rsidP="007C7C12">
            <w:pPr>
              <w:pStyle w:val="TableParagraph"/>
              <w:ind w:left="0"/>
              <w:rPr>
                <w:rFonts w:cstheme="minorHAnsi"/>
                <w:sz w:val="24"/>
                <w:szCs w:val="24"/>
                <w:vertAlign w:val="superscript"/>
              </w:rPr>
            </w:pPr>
          </w:p>
        </w:tc>
        <w:tc>
          <w:tcPr>
            <w:tcW w:w="1003" w:type="dxa"/>
          </w:tcPr>
          <w:p w:rsidR="00FA3DDD" w:rsidRPr="00BC0836" w:rsidRDefault="00FA3DDD" w:rsidP="007C7C12">
            <w:pPr>
              <w:pStyle w:val="TableParagraph"/>
              <w:spacing w:line="248" w:lineRule="exact"/>
              <w:ind w:left="0"/>
              <w:jc w:val="both"/>
              <w:rPr>
                <w:rFonts w:cstheme="minorHAnsi"/>
                <w:b/>
                <w:sz w:val="24"/>
                <w:szCs w:val="24"/>
                <w:vertAlign w:val="superscript"/>
              </w:rPr>
            </w:pPr>
            <w:r>
              <w:rPr>
                <w:rFonts w:cstheme="minorHAnsi"/>
                <w:b/>
                <w:sz w:val="24"/>
                <w:szCs w:val="24"/>
              </w:rPr>
              <w:t>5</w:t>
            </w:r>
            <w:r>
              <w:rPr>
                <w:rFonts w:cstheme="minorHAnsi"/>
                <w:b/>
                <w:sz w:val="24"/>
                <w:szCs w:val="24"/>
                <w:vertAlign w:val="superscript"/>
              </w:rPr>
              <w:t>th</w:t>
            </w:r>
          </w:p>
          <w:p w:rsidR="00FA3DDD" w:rsidRPr="00932853" w:rsidRDefault="00FA3DDD" w:rsidP="007C7C12">
            <w:pPr>
              <w:pStyle w:val="TableParagraph"/>
              <w:spacing w:line="248" w:lineRule="exact"/>
              <w:ind w:left="107"/>
              <w:jc w:val="both"/>
              <w:rPr>
                <w:rFonts w:cstheme="minorHAnsi"/>
                <w:b/>
                <w:sz w:val="24"/>
                <w:szCs w:val="24"/>
                <w:vertAlign w:val="superscript"/>
              </w:rPr>
            </w:pPr>
          </w:p>
          <w:p w:rsidR="00FA3DDD" w:rsidRDefault="00FA3DDD" w:rsidP="007C7C12">
            <w:pPr>
              <w:pStyle w:val="TableParagraph"/>
              <w:spacing w:line="248" w:lineRule="exact"/>
              <w:ind w:left="107"/>
              <w:jc w:val="both"/>
              <w:rPr>
                <w:rFonts w:cstheme="minorHAnsi"/>
                <w:b/>
                <w:sz w:val="24"/>
                <w:szCs w:val="24"/>
                <w:vertAlign w:val="superscript"/>
              </w:rPr>
            </w:pPr>
          </w:p>
          <w:p w:rsidR="00FA3DDD" w:rsidRPr="00914F7A" w:rsidRDefault="00FA3DDD" w:rsidP="007C7C12">
            <w:pPr>
              <w:pStyle w:val="TableParagraph"/>
              <w:spacing w:line="248" w:lineRule="exact"/>
              <w:ind w:left="0"/>
              <w:jc w:val="both"/>
              <w:rPr>
                <w:rFonts w:cstheme="minorHAnsi"/>
                <w:bCs/>
                <w:sz w:val="24"/>
                <w:szCs w:val="24"/>
              </w:rPr>
            </w:pPr>
          </w:p>
        </w:tc>
        <w:tc>
          <w:tcPr>
            <w:tcW w:w="9442" w:type="dxa"/>
          </w:tcPr>
          <w:p w:rsidR="00FA3DDD" w:rsidRDefault="00FA3DDD" w:rsidP="007C7C12">
            <w:r w:rsidRPr="00BC0836">
              <w:rPr>
                <w:b/>
                <w:bCs/>
              </w:rPr>
              <w:t>Atomic Structure</w:t>
            </w:r>
          </w:p>
          <w:p w:rsidR="00FA3DDD" w:rsidRPr="00074894" w:rsidRDefault="00FA3DDD" w:rsidP="007C7C12">
            <w:pPr>
              <w:rPr>
                <w:rFonts w:cstheme="minorHAnsi"/>
                <w:sz w:val="24"/>
                <w:szCs w:val="24"/>
              </w:rPr>
            </w:pPr>
            <w:r>
              <w:t xml:space="preserve">Idea of de Broglie matter waves, Heisenberg uncertainty principle, atomic </w:t>
            </w:r>
            <w:proofErr w:type="spellStart"/>
            <w:r>
              <w:t>orbitals</w:t>
            </w:r>
            <w:proofErr w:type="spellEnd"/>
            <w:proofErr w:type="gramStart"/>
            <w:r>
              <w:t>, ,</w:t>
            </w:r>
            <w:proofErr w:type="gramEnd"/>
            <w:r>
              <w:t xml:space="preserve"> quantum numbers, radial and angular wave functions and probability distribution curves, shapes of s, p, d </w:t>
            </w:r>
            <w:proofErr w:type="spellStart"/>
            <w:r>
              <w:t>orbitals</w:t>
            </w:r>
            <w:proofErr w:type="spellEnd"/>
            <w:r>
              <w:t>.</w:t>
            </w:r>
          </w:p>
        </w:tc>
      </w:tr>
      <w:tr w:rsidR="00FA3DDD" w:rsidTr="007C7C12">
        <w:trPr>
          <w:trHeight w:val="1370"/>
        </w:trPr>
        <w:tc>
          <w:tcPr>
            <w:tcW w:w="1185" w:type="dxa"/>
            <w:vMerge w:val="restart"/>
          </w:tcPr>
          <w:p w:rsidR="00FA3DDD" w:rsidRPr="00150031" w:rsidRDefault="00FA3DDD" w:rsidP="007C7C12">
            <w:pPr>
              <w:pStyle w:val="TableParagraph"/>
              <w:ind w:left="44" w:right="598"/>
              <w:rPr>
                <w:rFonts w:cstheme="minorHAnsi"/>
                <w:b/>
                <w:bCs/>
                <w:sz w:val="24"/>
                <w:szCs w:val="24"/>
              </w:rPr>
            </w:pPr>
            <w:r>
              <w:rPr>
                <w:rFonts w:cstheme="minorHAnsi"/>
                <w:b/>
                <w:bCs/>
                <w:sz w:val="24"/>
                <w:szCs w:val="24"/>
              </w:rPr>
              <w:t>Aug</w:t>
            </w:r>
          </w:p>
        </w:tc>
        <w:tc>
          <w:tcPr>
            <w:tcW w:w="1003" w:type="dxa"/>
          </w:tcPr>
          <w:p w:rsidR="00FA3DDD" w:rsidRDefault="00FA3DDD" w:rsidP="007C7C12">
            <w:pPr>
              <w:pStyle w:val="TableParagraph"/>
              <w:spacing w:line="248" w:lineRule="exact"/>
              <w:ind w:left="107"/>
              <w:jc w:val="both"/>
              <w:rPr>
                <w:rFonts w:cstheme="minorHAnsi"/>
                <w:bCs/>
                <w:sz w:val="24"/>
                <w:szCs w:val="24"/>
                <w:vertAlign w:val="superscript"/>
              </w:rPr>
            </w:pPr>
            <w:r w:rsidRPr="00074894">
              <w:rPr>
                <w:rFonts w:cstheme="minorHAnsi"/>
                <w:b/>
                <w:sz w:val="24"/>
                <w:szCs w:val="24"/>
              </w:rPr>
              <w:t>1</w:t>
            </w:r>
            <w:r w:rsidRPr="00074894">
              <w:rPr>
                <w:rFonts w:cstheme="minorHAnsi"/>
                <w:b/>
                <w:sz w:val="24"/>
                <w:szCs w:val="24"/>
                <w:vertAlign w:val="superscript"/>
              </w:rPr>
              <w:t>s</w:t>
            </w:r>
            <w:r>
              <w:rPr>
                <w:rFonts w:cstheme="minorHAnsi"/>
                <w:bCs/>
                <w:sz w:val="24"/>
                <w:szCs w:val="24"/>
                <w:vertAlign w:val="superscript"/>
              </w:rPr>
              <w:t>t</w:t>
            </w:r>
          </w:p>
          <w:p w:rsidR="00FA3DDD" w:rsidRDefault="00FA3DDD" w:rsidP="007C7C12">
            <w:pPr>
              <w:pStyle w:val="TableParagraph"/>
              <w:spacing w:line="248" w:lineRule="exact"/>
              <w:ind w:left="107"/>
              <w:jc w:val="both"/>
              <w:rPr>
                <w:rFonts w:cstheme="minorHAnsi"/>
                <w:bCs/>
                <w:sz w:val="24"/>
                <w:szCs w:val="24"/>
                <w:vertAlign w:val="superscript"/>
              </w:rPr>
            </w:pPr>
          </w:p>
          <w:p w:rsidR="00FA3DDD" w:rsidRDefault="00FA3DDD" w:rsidP="007C7C12">
            <w:pPr>
              <w:pStyle w:val="TableParagraph"/>
              <w:spacing w:line="248" w:lineRule="exact"/>
              <w:ind w:left="107"/>
              <w:jc w:val="both"/>
              <w:rPr>
                <w:rFonts w:cstheme="minorHAnsi"/>
                <w:bCs/>
                <w:sz w:val="24"/>
                <w:szCs w:val="24"/>
                <w:vertAlign w:val="superscript"/>
              </w:rPr>
            </w:pPr>
          </w:p>
          <w:p w:rsidR="00FA3DDD" w:rsidRPr="00914F7A" w:rsidRDefault="00FA3DDD" w:rsidP="007C7C12">
            <w:pPr>
              <w:pStyle w:val="TableParagraph"/>
              <w:spacing w:line="248" w:lineRule="exact"/>
              <w:ind w:left="107"/>
              <w:jc w:val="both"/>
              <w:rPr>
                <w:rFonts w:cstheme="minorHAnsi"/>
                <w:bCs/>
                <w:sz w:val="24"/>
                <w:szCs w:val="24"/>
                <w:vertAlign w:val="superscript"/>
              </w:rPr>
            </w:pPr>
          </w:p>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p>
          <w:p w:rsidR="00FA3DDD" w:rsidRPr="00150031" w:rsidRDefault="00FA3DDD" w:rsidP="007C7C12">
            <w:pPr>
              <w:pStyle w:val="TableParagraph"/>
              <w:tabs>
                <w:tab w:val="left" w:pos="158"/>
              </w:tabs>
              <w:spacing w:line="248" w:lineRule="exact"/>
              <w:ind w:left="0"/>
              <w:jc w:val="both"/>
              <w:rPr>
                <w:rFonts w:cstheme="minorHAnsi"/>
                <w:b/>
                <w:sz w:val="24"/>
                <w:szCs w:val="24"/>
              </w:rPr>
            </w:pPr>
          </w:p>
        </w:tc>
        <w:tc>
          <w:tcPr>
            <w:tcW w:w="9442" w:type="dxa"/>
          </w:tcPr>
          <w:p w:rsidR="00FA3DDD" w:rsidRDefault="00FA3DDD" w:rsidP="007C7C12">
            <w:pPr>
              <w:pStyle w:val="TableParagraph"/>
              <w:tabs>
                <w:tab w:val="left" w:pos="158"/>
              </w:tabs>
              <w:ind w:left="0"/>
              <w:jc w:val="both"/>
            </w:pPr>
            <w:r w:rsidRPr="00BC0836">
              <w:rPr>
                <w:b/>
                <w:bCs/>
              </w:rPr>
              <w:t>Periodic Properties</w:t>
            </w:r>
          </w:p>
          <w:p w:rsidR="00FA3DDD" w:rsidRDefault="00FA3DDD" w:rsidP="007C7C12">
            <w:pPr>
              <w:pStyle w:val="TableParagraph"/>
              <w:tabs>
                <w:tab w:val="left" w:pos="158"/>
              </w:tabs>
              <w:ind w:left="0"/>
              <w:jc w:val="both"/>
            </w:pPr>
            <w:r>
              <w:t xml:space="preserve">General principles of periodic table: </w:t>
            </w:r>
            <w:proofErr w:type="spellStart"/>
            <w:r>
              <w:t>Aufbau</w:t>
            </w:r>
            <w:proofErr w:type="spellEnd"/>
            <w:r>
              <w:t xml:space="preserve"> and Pauli exclusion principles, </w:t>
            </w:r>
            <w:proofErr w:type="spellStart"/>
            <w:r>
              <w:t>Hund's</w:t>
            </w:r>
            <w:proofErr w:type="spellEnd"/>
            <w:r>
              <w:t xml:space="preserve"> multiplicity rule. Electronic configurations of the elements, effective nuclear charge, Slater’s rules. Atomic and ionic radii, ionization energy, electron affinity and </w:t>
            </w:r>
            <w:proofErr w:type="spellStart"/>
            <w:r>
              <w:t>electronegativity</w:t>
            </w:r>
            <w:proofErr w:type="spellEnd"/>
            <w:r>
              <w:t xml:space="preserve"> –definition, methods of determination or evaluation, trends in periodic table (in s &amp;p block elements).</w:t>
            </w:r>
          </w:p>
          <w:p w:rsidR="00FA3DDD" w:rsidRDefault="00FA3DDD" w:rsidP="007C7C12">
            <w:pPr>
              <w:pStyle w:val="TableParagraph"/>
              <w:tabs>
                <w:tab w:val="left" w:pos="158"/>
              </w:tabs>
              <w:ind w:left="0"/>
              <w:jc w:val="both"/>
            </w:pPr>
          </w:p>
          <w:p w:rsidR="00FA3DDD" w:rsidRPr="00BC0836" w:rsidRDefault="00FA3DDD" w:rsidP="007C7C12">
            <w:pPr>
              <w:pStyle w:val="TableParagraph"/>
              <w:tabs>
                <w:tab w:val="left" w:pos="158"/>
              </w:tabs>
              <w:ind w:left="0"/>
              <w:jc w:val="both"/>
            </w:pPr>
          </w:p>
        </w:tc>
      </w:tr>
      <w:tr w:rsidR="00FA3DDD" w:rsidTr="007C7C12">
        <w:trPr>
          <w:trHeight w:val="1069"/>
        </w:trPr>
        <w:tc>
          <w:tcPr>
            <w:tcW w:w="1185" w:type="dxa"/>
            <w:vMerge/>
          </w:tcPr>
          <w:p w:rsidR="00FA3DDD" w:rsidRDefault="00FA3DDD" w:rsidP="007C7C12">
            <w:pPr>
              <w:pStyle w:val="TableParagraph"/>
              <w:ind w:left="44" w:right="598"/>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sz w:val="24"/>
                <w:szCs w:val="24"/>
              </w:rPr>
            </w:pPr>
          </w:p>
          <w:p w:rsidR="00FA3DDD" w:rsidRPr="00BC0836" w:rsidRDefault="00FA3DDD" w:rsidP="007C7C12">
            <w:pPr>
              <w:pStyle w:val="TableParagraph"/>
              <w:spacing w:line="248" w:lineRule="exact"/>
              <w:ind w:left="107"/>
              <w:jc w:val="both"/>
              <w:rPr>
                <w:rFonts w:cstheme="minorHAnsi"/>
                <w:b/>
                <w:sz w:val="24"/>
                <w:szCs w:val="24"/>
                <w:vertAlign w:val="superscript"/>
              </w:rPr>
            </w:pPr>
            <w:r w:rsidRPr="00150031">
              <w:rPr>
                <w:rFonts w:cstheme="minorHAnsi"/>
                <w:b/>
                <w:sz w:val="24"/>
                <w:szCs w:val="24"/>
              </w:rPr>
              <w:t>2</w:t>
            </w:r>
            <w:r>
              <w:rPr>
                <w:rFonts w:cstheme="minorHAnsi"/>
                <w:b/>
                <w:sz w:val="24"/>
                <w:szCs w:val="24"/>
                <w:vertAlign w:val="superscript"/>
              </w:rPr>
              <w:t xml:space="preserve">nd </w:t>
            </w:r>
            <w:r>
              <w:rPr>
                <w:rFonts w:cstheme="minorHAnsi"/>
                <w:b/>
                <w:sz w:val="24"/>
                <w:szCs w:val="24"/>
              </w:rPr>
              <w:t>&amp; 3</w:t>
            </w:r>
            <w:r>
              <w:rPr>
                <w:rFonts w:cstheme="minorHAnsi"/>
                <w:b/>
                <w:sz w:val="24"/>
                <w:szCs w:val="24"/>
                <w:vertAlign w:val="superscript"/>
              </w:rPr>
              <w:t>rd</w:t>
            </w:r>
          </w:p>
          <w:p w:rsidR="00FA3DDD" w:rsidRDefault="00FA3DDD" w:rsidP="007C7C12">
            <w:pPr>
              <w:pStyle w:val="TableParagraph"/>
              <w:spacing w:line="248" w:lineRule="exact"/>
              <w:ind w:left="0"/>
              <w:jc w:val="both"/>
              <w:rPr>
                <w:rFonts w:cstheme="minorHAnsi"/>
                <w:b/>
                <w:sz w:val="24"/>
                <w:szCs w:val="24"/>
                <w:vertAlign w:val="superscript"/>
              </w:rPr>
            </w:pPr>
          </w:p>
          <w:p w:rsidR="00FA3DDD" w:rsidRDefault="00FA3DDD" w:rsidP="007C7C12">
            <w:pPr>
              <w:pStyle w:val="TableParagraph"/>
              <w:spacing w:line="248" w:lineRule="exact"/>
              <w:ind w:left="0"/>
              <w:jc w:val="both"/>
              <w:rPr>
                <w:rFonts w:cstheme="minorHAnsi"/>
                <w:b/>
                <w:sz w:val="24"/>
                <w:szCs w:val="24"/>
                <w:vertAlign w:val="superscript"/>
              </w:rPr>
            </w:pPr>
          </w:p>
          <w:p w:rsidR="00FA3DDD" w:rsidRDefault="00FA3DDD" w:rsidP="007C7C12">
            <w:pPr>
              <w:pStyle w:val="TableParagraph"/>
              <w:spacing w:line="248" w:lineRule="exact"/>
              <w:ind w:left="0"/>
              <w:jc w:val="both"/>
              <w:rPr>
                <w:rFonts w:cstheme="minorHAnsi"/>
                <w:b/>
                <w:sz w:val="24"/>
                <w:szCs w:val="24"/>
                <w:vertAlign w:val="superscript"/>
              </w:rPr>
            </w:pPr>
          </w:p>
          <w:p w:rsidR="00FA3DDD" w:rsidRPr="00074894" w:rsidRDefault="00FA3DDD" w:rsidP="007C7C12">
            <w:pPr>
              <w:pStyle w:val="TableParagraph"/>
              <w:spacing w:line="248" w:lineRule="exact"/>
              <w:ind w:left="107"/>
              <w:jc w:val="both"/>
              <w:rPr>
                <w:rFonts w:cstheme="minorHAnsi"/>
                <w:b/>
                <w:sz w:val="24"/>
                <w:szCs w:val="24"/>
              </w:rPr>
            </w:pPr>
          </w:p>
        </w:tc>
        <w:tc>
          <w:tcPr>
            <w:tcW w:w="9442" w:type="dxa"/>
          </w:tcPr>
          <w:p w:rsidR="00FA3DDD" w:rsidRDefault="00FA3DDD" w:rsidP="007C7C12">
            <w:pPr>
              <w:pStyle w:val="TableParagraph"/>
              <w:tabs>
                <w:tab w:val="left" w:pos="158"/>
              </w:tabs>
              <w:spacing w:line="248" w:lineRule="exact"/>
              <w:ind w:left="0"/>
              <w:jc w:val="both"/>
            </w:pPr>
            <w:r w:rsidRPr="00BC0836">
              <w:rPr>
                <w:b/>
                <w:bCs/>
              </w:rPr>
              <w:t>Covalent Bond</w:t>
            </w:r>
          </w:p>
          <w:p w:rsidR="00FA3DDD" w:rsidRPr="00BC0836" w:rsidRDefault="00FA3DDD" w:rsidP="007C7C12">
            <w:pPr>
              <w:pStyle w:val="TableParagraph"/>
              <w:tabs>
                <w:tab w:val="left" w:pos="158"/>
              </w:tabs>
              <w:spacing w:line="248" w:lineRule="exact"/>
              <w:ind w:left="0"/>
              <w:jc w:val="both"/>
            </w:pPr>
            <w:r>
              <w:t xml:space="preserve">Valence bond theory and its limitations, directional characteristics of covalent bond, various types of hybridization and shapes of simple inorganic molecules and ions ( BeF2, BF3, CH4, PF5, SF6,IF7 SO42 -, ClO4- )Valence shell electron pair repulsion (VSEPR)5 theory to NH3, H3O+, SF4, CIF3, ICI2- and H2O. MO </w:t>
            </w:r>
            <w:proofErr w:type="spellStart"/>
            <w:r>
              <w:t>theoryofheteronuclear</w:t>
            </w:r>
            <w:proofErr w:type="spellEnd"/>
            <w:r>
              <w:t xml:space="preserve"> (CO and NO) </w:t>
            </w:r>
            <w:proofErr w:type="spellStart"/>
            <w:r>
              <w:t>diatomic.molecules</w:t>
            </w:r>
            <w:proofErr w:type="spellEnd"/>
            <w:proofErr w:type="gramStart"/>
            <w:r>
              <w:t>, ,</w:t>
            </w:r>
            <w:proofErr w:type="gramEnd"/>
            <w:r>
              <w:t xml:space="preserve"> bond strength and bond energy, percentage ionic character from dipole moment and </w:t>
            </w:r>
            <w:proofErr w:type="spellStart"/>
            <w:r>
              <w:t>electronegativity</w:t>
            </w:r>
            <w:proofErr w:type="spellEnd"/>
            <w:r>
              <w:t xml:space="preserve"> difference. </w:t>
            </w:r>
          </w:p>
        </w:tc>
      </w:tr>
      <w:tr w:rsidR="00FA3DDD" w:rsidTr="007C7C12">
        <w:trPr>
          <w:trHeight w:val="1068"/>
        </w:trPr>
        <w:tc>
          <w:tcPr>
            <w:tcW w:w="1185" w:type="dxa"/>
            <w:vMerge/>
          </w:tcPr>
          <w:p w:rsidR="00FA3DDD" w:rsidRDefault="00FA3DDD" w:rsidP="007C7C12">
            <w:pPr>
              <w:pStyle w:val="TableParagraph"/>
              <w:ind w:left="44" w:right="598"/>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r w:rsidRPr="00222698">
              <w:rPr>
                <w:rFonts w:cstheme="minorHAnsi"/>
                <w:b/>
                <w:sz w:val="24"/>
                <w:szCs w:val="24"/>
              </w:rPr>
              <w:t>4</w:t>
            </w:r>
            <w:r w:rsidRPr="00222698">
              <w:rPr>
                <w:rFonts w:cstheme="minorHAnsi"/>
                <w:b/>
                <w:sz w:val="24"/>
                <w:szCs w:val="24"/>
                <w:vertAlign w:val="superscript"/>
              </w:rPr>
              <w:t>th</w:t>
            </w:r>
          </w:p>
        </w:tc>
        <w:tc>
          <w:tcPr>
            <w:tcW w:w="9442" w:type="dxa"/>
          </w:tcPr>
          <w:p w:rsidR="00FA3DDD" w:rsidRDefault="00FA3DDD" w:rsidP="007C7C12">
            <w:pPr>
              <w:pStyle w:val="TableParagraph"/>
              <w:tabs>
                <w:tab w:val="left" w:pos="158"/>
              </w:tabs>
              <w:spacing w:line="248" w:lineRule="exact"/>
              <w:ind w:left="0"/>
              <w:jc w:val="both"/>
            </w:pPr>
            <w:r w:rsidRPr="00BC0836">
              <w:rPr>
                <w:b/>
                <w:bCs/>
              </w:rPr>
              <w:t>Ionic Solids</w:t>
            </w:r>
          </w:p>
          <w:p w:rsidR="00FA3DDD" w:rsidRPr="00BC0836" w:rsidRDefault="00FA3DDD" w:rsidP="007C7C12">
            <w:pPr>
              <w:pStyle w:val="TableParagraph"/>
              <w:tabs>
                <w:tab w:val="left" w:pos="158"/>
              </w:tabs>
              <w:spacing w:line="248" w:lineRule="exact"/>
              <w:ind w:left="0"/>
              <w:jc w:val="both"/>
              <w:rPr>
                <w:b/>
                <w:bCs/>
              </w:rPr>
            </w:pPr>
            <w:r>
              <w:t>Ionic structures (</w:t>
            </w:r>
            <w:proofErr w:type="spellStart"/>
            <w:r>
              <w:t>NaCl,CsCl</w:t>
            </w:r>
            <w:proofErr w:type="spellEnd"/>
            <w:r>
              <w:t xml:space="preserve">, </w:t>
            </w:r>
            <w:proofErr w:type="spellStart"/>
            <w:r>
              <w:t>ZnS</w:t>
            </w:r>
            <w:proofErr w:type="spellEnd"/>
            <w:r>
              <w:t xml:space="preserve">(Zinc </w:t>
            </w:r>
            <w:proofErr w:type="spellStart"/>
            <w:r>
              <w:t>Blende</w:t>
            </w:r>
            <w:proofErr w:type="spellEnd"/>
            <w:r>
              <w:t>), CaF2) radius ratio effect and coordination number, limitation of radius ratio rule, lattice defects, semiconductors, lattice energy (</w:t>
            </w:r>
            <w:proofErr w:type="spellStart"/>
            <w:r>
              <w:t>methamtical</w:t>
            </w:r>
            <w:proofErr w:type="spellEnd"/>
            <w:r>
              <w:t xml:space="preserve"> derivation excluded) and Born-Haber cycle, </w:t>
            </w:r>
            <w:proofErr w:type="spellStart"/>
            <w:r>
              <w:t>solvation</w:t>
            </w:r>
            <w:proofErr w:type="spellEnd"/>
            <w:r>
              <w:t xml:space="preserve"> energy and its relation with solubility of ionic solids, polarizing power and </w:t>
            </w:r>
            <w:proofErr w:type="spellStart"/>
            <w:r>
              <w:t>polarisability</w:t>
            </w:r>
            <w:proofErr w:type="spellEnd"/>
            <w:r>
              <w:t xml:space="preserve"> of ions, </w:t>
            </w:r>
            <w:proofErr w:type="spellStart"/>
            <w:r>
              <w:t>Fajan's</w:t>
            </w:r>
            <w:proofErr w:type="spellEnd"/>
            <w:r>
              <w:t xml:space="preserve"> rule.</w:t>
            </w:r>
          </w:p>
        </w:tc>
      </w:tr>
      <w:tr w:rsidR="00FA3DDD" w:rsidTr="007C7C12">
        <w:trPr>
          <w:trHeight w:val="1068"/>
        </w:trPr>
        <w:tc>
          <w:tcPr>
            <w:tcW w:w="1185" w:type="dxa"/>
            <w:vMerge/>
          </w:tcPr>
          <w:p w:rsidR="00FA3DDD" w:rsidRDefault="00FA3DDD" w:rsidP="007C7C12">
            <w:pPr>
              <w:pStyle w:val="TableParagraph"/>
              <w:ind w:left="44" w:right="598"/>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r>
              <w:rPr>
                <w:rFonts w:cstheme="minorHAnsi"/>
                <w:b/>
                <w:sz w:val="24"/>
                <w:szCs w:val="24"/>
              </w:rPr>
              <w:t>5</w:t>
            </w:r>
            <w:r w:rsidRPr="00222698">
              <w:rPr>
                <w:rFonts w:cstheme="minorHAnsi"/>
                <w:b/>
                <w:sz w:val="24"/>
                <w:szCs w:val="24"/>
                <w:vertAlign w:val="superscript"/>
              </w:rPr>
              <w:t>th</w:t>
            </w:r>
          </w:p>
        </w:tc>
        <w:tc>
          <w:tcPr>
            <w:tcW w:w="9442" w:type="dxa"/>
          </w:tcPr>
          <w:p w:rsidR="00FA3DDD" w:rsidRDefault="00FA3DDD" w:rsidP="007C7C12">
            <w:pPr>
              <w:pStyle w:val="TableParagraph"/>
              <w:tabs>
                <w:tab w:val="left" w:pos="158"/>
              </w:tabs>
              <w:spacing w:line="248" w:lineRule="exact"/>
              <w:ind w:left="0"/>
              <w:jc w:val="both"/>
            </w:pPr>
            <w:r w:rsidRPr="00BC0836">
              <w:rPr>
                <w:b/>
                <w:bCs/>
              </w:rPr>
              <w:t>Gaseous States</w:t>
            </w:r>
          </w:p>
          <w:p w:rsidR="00FA3DDD" w:rsidRPr="00BC0836" w:rsidRDefault="00FA3DDD" w:rsidP="007C7C12">
            <w:pPr>
              <w:pStyle w:val="TableParagraph"/>
              <w:tabs>
                <w:tab w:val="left" w:pos="158"/>
              </w:tabs>
              <w:spacing w:line="248" w:lineRule="exact"/>
              <w:ind w:left="0"/>
              <w:jc w:val="both"/>
              <w:rPr>
                <w:b/>
                <w:bCs/>
              </w:rPr>
            </w:pPr>
            <w:r>
              <w:t xml:space="preserve">Maxwell’s distribution of velocities and energies (derivation excluded) Calculation of root mean square velocity, average velocity and most probable velocity. Collision diameter, co </w:t>
            </w:r>
            <w:proofErr w:type="spellStart"/>
            <w:r>
              <w:t>llision</w:t>
            </w:r>
            <w:proofErr w:type="spellEnd"/>
            <w:r>
              <w:t xml:space="preserve"> number, </w:t>
            </w:r>
            <w:proofErr w:type="spellStart"/>
            <w:r>
              <w:t>col</w:t>
            </w:r>
            <w:proofErr w:type="spellEnd"/>
            <w:r>
              <w:t xml:space="preserve"> </w:t>
            </w:r>
            <w:proofErr w:type="spellStart"/>
            <w:r>
              <w:t>lision</w:t>
            </w:r>
            <w:proofErr w:type="spellEnd"/>
            <w:r>
              <w:t xml:space="preserve"> frequency and mean free path. </w:t>
            </w:r>
          </w:p>
        </w:tc>
      </w:tr>
      <w:tr w:rsidR="00FA3DDD" w:rsidTr="007C7C12">
        <w:trPr>
          <w:trHeight w:val="658"/>
        </w:trPr>
        <w:tc>
          <w:tcPr>
            <w:tcW w:w="1185" w:type="dxa"/>
          </w:tcPr>
          <w:p w:rsidR="00FA3DDD" w:rsidRPr="00F02431" w:rsidRDefault="00FA3DDD" w:rsidP="007C7C12">
            <w:pPr>
              <w:pStyle w:val="TableParagraph"/>
              <w:ind w:left="606" w:right="598" w:hanging="472"/>
              <w:rPr>
                <w:rFonts w:cstheme="minorHAnsi"/>
                <w:b/>
                <w:bCs/>
                <w:sz w:val="24"/>
                <w:szCs w:val="24"/>
              </w:rPr>
            </w:pPr>
            <w:r>
              <w:rPr>
                <w:rFonts w:cstheme="minorHAnsi"/>
                <w:b/>
                <w:bCs/>
                <w:sz w:val="24"/>
                <w:szCs w:val="24"/>
              </w:rPr>
              <w:t>Sep</w:t>
            </w:r>
          </w:p>
        </w:tc>
        <w:tc>
          <w:tcPr>
            <w:tcW w:w="1003" w:type="dxa"/>
          </w:tcPr>
          <w:p w:rsidR="00FA3DDD" w:rsidRPr="00F02431" w:rsidRDefault="00FA3DDD" w:rsidP="007C7C12">
            <w:pPr>
              <w:pStyle w:val="TableParagraph"/>
              <w:spacing w:line="248" w:lineRule="exact"/>
              <w:ind w:left="107"/>
              <w:jc w:val="both"/>
              <w:rPr>
                <w:rFonts w:cstheme="minorHAnsi"/>
                <w:b/>
                <w:sz w:val="24"/>
                <w:szCs w:val="24"/>
                <w:vertAlign w:val="superscript"/>
              </w:rPr>
            </w:pPr>
            <w:r w:rsidRPr="00F02431">
              <w:rPr>
                <w:rFonts w:cstheme="minorHAnsi"/>
                <w:b/>
                <w:sz w:val="24"/>
                <w:szCs w:val="24"/>
              </w:rPr>
              <w:t>1</w:t>
            </w:r>
            <w:r w:rsidRPr="00F02431">
              <w:rPr>
                <w:rFonts w:cstheme="minorHAnsi"/>
                <w:b/>
                <w:sz w:val="24"/>
                <w:szCs w:val="24"/>
                <w:vertAlign w:val="superscript"/>
              </w:rPr>
              <w:t>st</w:t>
            </w:r>
          </w:p>
          <w:p w:rsidR="00FA3DDD" w:rsidRDefault="00FA3DDD" w:rsidP="007C7C12">
            <w:pPr>
              <w:pStyle w:val="TableParagraph"/>
              <w:spacing w:line="248" w:lineRule="exact"/>
              <w:ind w:left="107"/>
              <w:jc w:val="both"/>
              <w:rPr>
                <w:rFonts w:cstheme="minorHAnsi"/>
                <w:bCs/>
                <w:sz w:val="24"/>
                <w:szCs w:val="24"/>
                <w:vertAlign w:val="superscript"/>
              </w:rPr>
            </w:pPr>
          </w:p>
          <w:p w:rsidR="00FA3DDD" w:rsidRPr="00222698" w:rsidRDefault="00FA3DDD" w:rsidP="007C7C12">
            <w:pPr>
              <w:pStyle w:val="TableParagraph"/>
              <w:spacing w:line="248" w:lineRule="exact"/>
              <w:ind w:left="0"/>
              <w:jc w:val="both"/>
              <w:rPr>
                <w:rFonts w:cstheme="minorHAnsi"/>
                <w:b/>
                <w:sz w:val="24"/>
                <w:szCs w:val="24"/>
              </w:rPr>
            </w:pPr>
          </w:p>
          <w:p w:rsidR="00FA3DDD" w:rsidRPr="00222698" w:rsidRDefault="00FA3DDD" w:rsidP="007C7C12">
            <w:pPr>
              <w:pStyle w:val="TableParagraph"/>
              <w:tabs>
                <w:tab w:val="left" w:pos="158"/>
                <w:tab w:val="left" w:pos="468"/>
              </w:tabs>
              <w:spacing w:line="248" w:lineRule="exact"/>
              <w:ind w:left="0"/>
              <w:jc w:val="both"/>
              <w:rPr>
                <w:rFonts w:cstheme="minorHAnsi"/>
                <w:b/>
                <w:sz w:val="24"/>
                <w:szCs w:val="24"/>
              </w:rPr>
            </w:pPr>
          </w:p>
        </w:tc>
        <w:tc>
          <w:tcPr>
            <w:tcW w:w="9442" w:type="dxa"/>
          </w:tcPr>
          <w:p w:rsidR="00FA3DDD" w:rsidRDefault="00FA3DDD" w:rsidP="007C7C12">
            <w:pPr>
              <w:pStyle w:val="TableParagraph"/>
              <w:tabs>
                <w:tab w:val="left" w:pos="158"/>
              </w:tabs>
              <w:spacing w:line="248" w:lineRule="exact"/>
              <w:ind w:left="0"/>
              <w:jc w:val="both"/>
            </w:pPr>
            <w:r w:rsidRPr="00BC0836">
              <w:rPr>
                <w:b/>
                <w:bCs/>
              </w:rPr>
              <w:t>Gaseous States</w:t>
            </w:r>
          </w:p>
          <w:p w:rsidR="00FA3DDD" w:rsidRPr="005A4EA0" w:rsidRDefault="00FA3DDD" w:rsidP="007C7C12">
            <w:pPr>
              <w:rPr>
                <w:sz w:val="24"/>
                <w:szCs w:val="24"/>
              </w:rPr>
            </w:pPr>
            <w:r>
              <w:t xml:space="preserve">Deviation of Real gases from ideal </w:t>
            </w:r>
            <w:proofErr w:type="spellStart"/>
            <w:r>
              <w:t>behaviour</w:t>
            </w:r>
            <w:proofErr w:type="spellEnd"/>
            <w:r>
              <w:t xml:space="preserve">. Derivation of Vander Waal’s Equation of State, its application in the calculation of Boyle’s temperature (compression factor) Explanation of </w:t>
            </w:r>
            <w:proofErr w:type="spellStart"/>
            <w:r>
              <w:t>behaviour</w:t>
            </w:r>
            <w:proofErr w:type="spellEnd"/>
            <w:r>
              <w:t xml:space="preserve"> of real gases using Vander Waal’s equation.</w:t>
            </w:r>
          </w:p>
        </w:tc>
      </w:tr>
      <w:tr w:rsidR="00FA3DDD" w:rsidTr="007C7C12">
        <w:trPr>
          <w:trHeight w:val="658"/>
        </w:trPr>
        <w:tc>
          <w:tcPr>
            <w:tcW w:w="1185" w:type="dxa"/>
          </w:tcPr>
          <w:p w:rsidR="00FA3DDD" w:rsidRDefault="00FA3DDD" w:rsidP="007C7C12">
            <w:pPr>
              <w:pStyle w:val="TableParagraph"/>
              <w:ind w:left="606" w:right="598" w:hanging="472"/>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2</w:t>
            </w:r>
            <w:r w:rsidRPr="00222698">
              <w:rPr>
                <w:rFonts w:cstheme="minorHAnsi"/>
                <w:b/>
                <w:bCs/>
                <w:sz w:val="24"/>
                <w:szCs w:val="24"/>
                <w:vertAlign w:val="superscript"/>
              </w:rPr>
              <w:t>nd</w:t>
            </w:r>
          </w:p>
          <w:p w:rsidR="00FA3DDD" w:rsidRPr="00F02431" w:rsidRDefault="00FA3DDD" w:rsidP="007C7C12">
            <w:pPr>
              <w:pStyle w:val="TableParagraph"/>
              <w:spacing w:line="248" w:lineRule="exact"/>
              <w:ind w:left="107"/>
              <w:jc w:val="both"/>
              <w:rPr>
                <w:rFonts w:cstheme="minorHAnsi"/>
                <w:b/>
                <w:sz w:val="24"/>
                <w:szCs w:val="24"/>
              </w:rPr>
            </w:pPr>
          </w:p>
        </w:tc>
        <w:tc>
          <w:tcPr>
            <w:tcW w:w="9442" w:type="dxa"/>
          </w:tcPr>
          <w:p w:rsidR="00FA3DDD" w:rsidRDefault="00FA3DDD" w:rsidP="007C7C12">
            <w:pPr>
              <w:pStyle w:val="TableParagraph"/>
              <w:tabs>
                <w:tab w:val="left" w:pos="158"/>
              </w:tabs>
              <w:spacing w:line="248" w:lineRule="exact"/>
              <w:ind w:left="0"/>
              <w:jc w:val="both"/>
            </w:pPr>
            <w:r w:rsidRPr="00743486">
              <w:rPr>
                <w:b/>
                <w:bCs/>
              </w:rPr>
              <w:t>Critical Phenomenon:</w:t>
            </w:r>
          </w:p>
          <w:p w:rsidR="00FA3DDD" w:rsidRPr="00BC0836" w:rsidRDefault="00FA3DDD" w:rsidP="007C7C12">
            <w:pPr>
              <w:pStyle w:val="TableParagraph"/>
              <w:tabs>
                <w:tab w:val="left" w:pos="158"/>
              </w:tabs>
              <w:spacing w:line="248" w:lineRule="exact"/>
              <w:ind w:left="0"/>
              <w:jc w:val="both"/>
              <w:rPr>
                <w:b/>
                <w:bCs/>
              </w:rPr>
            </w:pPr>
            <w:r>
              <w:t xml:space="preserve"> Critical temperature, Critical pressure, critical volume and their determination. PV isotherms of real gases, continuity of states, the isotherms of Vander Waal’s equation, relationship between critical constants and Vander </w:t>
            </w:r>
            <w:proofErr w:type="spellStart"/>
            <w:r>
              <w:t>Waal”s</w:t>
            </w:r>
            <w:proofErr w:type="spellEnd"/>
            <w:r>
              <w:t xml:space="preserve"> constants. Critical compressibility </w:t>
            </w:r>
            <w:proofErr w:type="spellStart"/>
            <w:r>
              <w:t>fac</w:t>
            </w:r>
            <w:proofErr w:type="spellEnd"/>
            <w:r>
              <w:t xml:space="preserve"> tor. The Law of corresponding states. </w:t>
            </w:r>
            <w:proofErr w:type="spellStart"/>
            <w:r>
              <w:t>Lequifaction</w:t>
            </w:r>
            <w:proofErr w:type="spellEnd"/>
            <w:r>
              <w:t xml:space="preserve"> of gases.</w:t>
            </w:r>
          </w:p>
        </w:tc>
      </w:tr>
      <w:tr w:rsidR="00FA3DDD" w:rsidTr="007C7C12">
        <w:trPr>
          <w:trHeight w:val="658"/>
        </w:trPr>
        <w:tc>
          <w:tcPr>
            <w:tcW w:w="1185" w:type="dxa"/>
          </w:tcPr>
          <w:p w:rsidR="00FA3DDD" w:rsidRDefault="00FA3DDD" w:rsidP="007C7C12">
            <w:pPr>
              <w:pStyle w:val="TableParagraph"/>
              <w:ind w:left="606" w:right="598" w:hanging="472"/>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sz w:val="24"/>
                <w:szCs w:val="24"/>
              </w:rPr>
            </w:pPr>
          </w:p>
          <w:p w:rsidR="00FA3DDD" w:rsidRPr="00F02431" w:rsidRDefault="00FA3DDD" w:rsidP="007C7C12">
            <w:pPr>
              <w:pStyle w:val="TableParagraph"/>
              <w:spacing w:line="248" w:lineRule="exact"/>
              <w:ind w:left="107"/>
              <w:jc w:val="both"/>
              <w:rPr>
                <w:rFonts w:cstheme="minorHAnsi"/>
                <w:b/>
                <w:sz w:val="24"/>
                <w:szCs w:val="24"/>
              </w:rPr>
            </w:pPr>
            <w:r>
              <w:rPr>
                <w:rFonts w:cstheme="minorHAnsi"/>
                <w:b/>
                <w:sz w:val="24"/>
                <w:szCs w:val="24"/>
              </w:rPr>
              <w:t>3</w:t>
            </w:r>
            <w:r>
              <w:rPr>
                <w:rFonts w:cstheme="minorHAnsi"/>
                <w:b/>
                <w:sz w:val="24"/>
                <w:szCs w:val="24"/>
                <w:vertAlign w:val="superscript"/>
              </w:rPr>
              <w:t>rd</w:t>
            </w:r>
          </w:p>
        </w:tc>
        <w:tc>
          <w:tcPr>
            <w:tcW w:w="9442" w:type="dxa"/>
          </w:tcPr>
          <w:p w:rsidR="00FA3DDD" w:rsidRDefault="00FA3DDD" w:rsidP="007C7C12">
            <w:pPr>
              <w:pStyle w:val="TableParagraph"/>
              <w:tabs>
                <w:tab w:val="left" w:pos="158"/>
              </w:tabs>
              <w:spacing w:line="248" w:lineRule="exact"/>
              <w:ind w:left="0"/>
              <w:jc w:val="both"/>
            </w:pPr>
            <w:r w:rsidRPr="00743486">
              <w:rPr>
                <w:b/>
                <w:bCs/>
              </w:rPr>
              <w:t>Liquid States</w:t>
            </w:r>
          </w:p>
          <w:p w:rsidR="00FA3DDD" w:rsidRPr="00BC0836" w:rsidRDefault="00FA3DDD" w:rsidP="007C7C12">
            <w:pPr>
              <w:pStyle w:val="TableParagraph"/>
              <w:tabs>
                <w:tab w:val="left" w:pos="158"/>
              </w:tabs>
              <w:spacing w:line="248" w:lineRule="exact"/>
              <w:ind w:left="0"/>
              <w:jc w:val="both"/>
              <w:rPr>
                <w:b/>
                <w:bCs/>
              </w:rPr>
            </w:pPr>
            <w:r>
              <w:t xml:space="preserve">Structure of liquids. Properties of liquids – surface tension, viscosity </w:t>
            </w:r>
            <w:proofErr w:type="spellStart"/>
            <w:r>
              <w:t>vapour</w:t>
            </w:r>
            <w:proofErr w:type="spellEnd"/>
            <w:r>
              <w:t xml:space="preserve"> pressure and optical rotations and their determination.</w:t>
            </w:r>
          </w:p>
        </w:tc>
      </w:tr>
      <w:tr w:rsidR="00FA3DDD" w:rsidTr="007C7C12">
        <w:trPr>
          <w:trHeight w:val="658"/>
        </w:trPr>
        <w:tc>
          <w:tcPr>
            <w:tcW w:w="1185" w:type="dxa"/>
          </w:tcPr>
          <w:p w:rsidR="00FA3DDD" w:rsidRDefault="00FA3DDD" w:rsidP="007C7C12">
            <w:pPr>
              <w:pStyle w:val="TableParagraph"/>
              <w:ind w:left="606" w:right="598" w:hanging="472"/>
              <w:rPr>
                <w:rFonts w:cstheme="minorHAnsi"/>
                <w:b/>
                <w:bCs/>
                <w:sz w:val="24"/>
                <w:szCs w:val="24"/>
              </w:rPr>
            </w:pPr>
          </w:p>
        </w:tc>
        <w:tc>
          <w:tcPr>
            <w:tcW w:w="1003" w:type="dxa"/>
          </w:tcPr>
          <w:p w:rsidR="00FA3DDD" w:rsidRPr="00743486" w:rsidRDefault="00FA3DDD" w:rsidP="007C7C12">
            <w:pPr>
              <w:pStyle w:val="TableParagraph"/>
              <w:spacing w:line="248" w:lineRule="exact"/>
              <w:ind w:left="107"/>
              <w:jc w:val="both"/>
              <w:rPr>
                <w:rFonts w:cstheme="minorHAnsi"/>
                <w:b/>
                <w:sz w:val="24"/>
                <w:szCs w:val="24"/>
                <w:vertAlign w:val="superscript"/>
              </w:rPr>
            </w:pPr>
            <w:r w:rsidRPr="00222698">
              <w:rPr>
                <w:rFonts w:cstheme="minorHAnsi"/>
                <w:b/>
                <w:sz w:val="24"/>
                <w:szCs w:val="24"/>
              </w:rPr>
              <w:t>4</w:t>
            </w:r>
            <w:r w:rsidRPr="00222698">
              <w:rPr>
                <w:rFonts w:cstheme="minorHAnsi"/>
                <w:b/>
                <w:sz w:val="24"/>
                <w:szCs w:val="24"/>
                <w:vertAlign w:val="superscript"/>
              </w:rPr>
              <w:t>th</w:t>
            </w:r>
            <w:r>
              <w:rPr>
                <w:rFonts w:cstheme="minorHAnsi"/>
                <w:b/>
                <w:sz w:val="24"/>
                <w:szCs w:val="24"/>
              </w:rPr>
              <w:t>&amp; 5</w:t>
            </w:r>
            <w:r>
              <w:rPr>
                <w:rFonts w:cstheme="minorHAnsi"/>
                <w:b/>
                <w:sz w:val="24"/>
                <w:szCs w:val="24"/>
                <w:vertAlign w:val="superscript"/>
              </w:rPr>
              <w:t>th</w:t>
            </w:r>
          </w:p>
        </w:tc>
        <w:tc>
          <w:tcPr>
            <w:tcW w:w="9442" w:type="dxa"/>
          </w:tcPr>
          <w:p w:rsidR="00FA3DDD" w:rsidRDefault="00FA3DDD" w:rsidP="007C7C12">
            <w:pPr>
              <w:pStyle w:val="TableParagraph"/>
              <w:tabs>
                <w:tab w:val="left" w:pos="158"/>
              </w:tabs>
              <w:spacing w:line="248" w:lineRule="exact"/>
              <w:ind w:left="0"/>
              <w:jc w:val="both"/>
            </w:pPr>
            <w:r w:rsidRPr="00743486">
              <w:rPr>
                <w:b/>
                <w:bCs/>
              </w:rPr>
              <w:t>Solid State</w:t>
            </w:r>
          </w:p>
          <w:p w:rsidR="00FA3DDD" w:rsidRPr="00BC0836" w:rsidRDefault="00FA3DDD" w:rsidP="007C7C12">
            <w:pPr>
              <w:pStyle w:val="TableParagraph"/>
              <w:tabs>
                <w:tab w:val="left" w:pos="158"/>
              </w:tabs>
              <w:spacing w:line="248" w:lineRule="exact"/>
              <w:ind w:left="0"/>
              <w:jc w:val="both"/>
              <w:rPr>
                <w:b/>
                <w:bCs/>
              </w:rPr>
            </w:pPr>
            <w:r>
              <w:t>Classification of solids, Laws of crystallography – (</w:t>
            </w:r>
            <w:proofErr w:type="spellStart"/>
            <w:r>
              <w:t>i</w:t>
            </w:r>
            <w:proofErr w:type="spellEnd"/>
            <w:r>
              <w:t xml:space="preserve">) Law of constancy of interfacial angles (ii) Law of rationality of indices (iii) Law of symmetry. Symmetry elements of c </w:t>
            </w:r>
            <w:proofErr w:type="spellStart"/>
            <w:r>
              <w:t>rystals</w:t>
            </w:r>
            <w:proofErr w:type="spellEnd"/>
            <w:r>
              <w:t xml:space="preserve">. Definition of unit cell &amp; space lattice. </w:t>
            </w:r>
            <w:proofErr w:type="spellStart"/>
            <w:r>
              <w:t>Bravais</w:t>
            </w:r>
            <w:proofErr w:type="spellEnd"/>
            <w:r>
              <w:t xml:space="preserve"> lattices, crystal system. </w:t>
            </w:r>
            <w:proofErr w:type="spellStart"/>
            <w:r>
              <w:t>Xray</w:t>
            </w:r>
            <w:proofErr w:type="spellEnd"/>
            <w:r>
              <w:t xml:space="preserve"> diffraction by crystals. Derivation of Bragg equation. Determination o f crystal structure o </w:t>
            </w:r>
            <w:proofErr w:type="spellStart"/>
            <w:r>
              <w:t>fNaCl</w:t>
            </w:r>
            <w:proofErr w:type="spellEnd"/>
            <w:r>
              <w:t xml:space="preserve">, </w:t>
            </w:r>
            <w:proofErr w:type="spellStart"/>
            <w:r>
              <w:t>KCl</w:t>
            </w:r>
            <w:proofErr w:type="spellEnd"/>
            <w:r>
              <w:t xml:space="preserve">. Liquid crystals: Difference between solids, liquids and liquid </w:t>
            </w:r>
            <w:proofErr w:type="spellStart"/>
            <w:r>
              <w:t>crystals</w:t>
            </w:r>
            <w:proofErr w:type="gramStart"/>
            <w:r>
              <w:t>,types</w:t>
            </w:r>
            <w:proofErr w:type="spellEnd"/>
            <w:proofErr w:type="gramEnd"/>
            <w:r>
              <w:t xml:space="preserve"> of liquid crystals. Applications of liquid crystals.</w:t>
            </w:r>
          </w:p>
        </w:tc>
      </w:tr>
      <w:tr w:rsidR="00FA3DDD" w:rsidTr="007C7C12">
        <w:trPr>
          <w:trHeight w:val="1360"/>
        </w:trPr>
        <w:tc>
          <w:tcPr>
            <w:tcW w:w="1185" w:type="dxa"/>
            <w:vMerge w:val="restart"/>
          </w:tcPr>
          <w:p w:rsidR="00FA3DDD" w:rsidRPr="00222698" w:rsidRDefault="00FA3DDD" w:rsidP="007C7C12">
            <w:pPr>
              <w:pStyle w:val="TableParagraph"/>
              <w:ind w:left="608" w:right="598" w:hanging="472"/>
              <w:rPr>
                <w:rFonts w:cstheme="minorHAnsi"/>
                <w:b/>
                <w:bCs/>
                <w:sz w:val="24"/>
                <w:szCs w:val="24"/>
              </w:rPr>
            </w:pPr>
            <w:r>
              <w:rPr>
                <w:rFonts w:cstheme="minorHAnsi"/>
                <w:b/>
                <w:bCs/>
                <w:sz w:val="24"/>
                <w:szCs w:val="24"/>
              </w:rPr>
              <w:lastRenderedPageBreak/>
              <w:t>Oct</w:t>
            </w:r>
          </w:p>
        </w:tc>
        <w:tc>
          <w:tcPr>
            <w:tcW w:w="1003" w:type="dxa"/>
          </w:tcPr>
          <w:p w:rsidR="00FA3DDD" w:rsidRDefault="00FA3DDD"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1</w:t>
            </w:r>
            <w:r w:rsidRPr="00222698">
              <w:rPr>
                <w:rFonts w:cstheme="minorHAnsi"/>
                <w:b/>
                <w:bCs/>
                <w:sz w:val="24"/>
                <w:szCs w:val="24"/>
                <w:vertAlign w:val="superscript"/>
              </w:rPr>
              <w:t>st</w:t>
            </w:r>
          </w:p>
          <w:p w:rsidR="00FA3DDD" w:rsidRDefault="00FA3DDD" w:rsidP="007C7C12">
            <w:pPr>
              <w:pStyle w:val="TableParagraph"/>
              <w:spacing w:line="248" w:lineRule="exact"/>
              <w:ind w:left="107"/>
              <w:jc w:val="both"/>
              <w:rPr>
                <w:rFonts w:cstheme="minorHAnsi"/>
                <w:b/>
                <w:bCs/>
                <w:sz w:val="24"/>
                <w:szCs w:val="24"/>
                <w:vertAlign w:val="superscript"/>
              </w:rPr>
            </w:pPr>
          </w:p>
          <w:p w:rsidR="00FA3DDD" w:rsidRDefault="00FA3DDD" w:rsidP="007C7C12">
            <w:pPr>
              <w:pStyle w:val="TableParagraph"/>
              <w:tabs>
                <w:tab w:val="left" w:pos="158"/>
              </w:tabs>
              <w:ind w:left="0"/>
              <w:jc w:val="both"/>
              <w:rPr>
                <w:rFonts w:cstheme="minorHAnsi"/>
                <w:b/>
                <w:bCs/>
                <w:sz w:val="24"/>
                <w:szCs w:val="24"/>
                <w:vertAlign w:val="superscript"/>
              </w:rPr>
            </w:pPr>
          </w:p>
          <w:p w:rsidR="00FA3DDD" w:rsidRPr="00222698" w:rsidRDefault="00FA3DDD" w:rsidP="007C7C12">
            <w:pPr>
              <w:pStyle w:val="TableParagraph"/>
              <w:tabs>
                <w:tab w:val="left" w:pos="158"/>
              </w:tabs>
              <w:ind w:left="0"/>
              <w:jc w:val="both"/>
              <w:rPr>
                <w:rFonts w:cstheme="minorHAnsi"/>
                <w:b/>
                <w:bCs/>
                <w:sz w:val="24"/>
                <w:szCs w:val="24"/>
              </w:rPr>
            </w:pPr>
          </w:p>
        </w:tc>
        <w:tc>
          <w:tcPr>
            <w:tcW w:w="9442" w:type="dxa"/>
          </w:tcPr>
          <w:p w:rsidR="00FA3DDD" w:rsidRDefault="00FA3DDD" w:rsidP="007C7C12">
            <w:pPr>
              <w:pStyle w:val="TableParagraph"/>
              <w:tabs>
                <w:tab w:val="left" w:pos="158"/>
              </w:tabs>
              <w:ind w:left="0"/>
              <w:jc w:val="both"/>
            </w:pPr>
            <w:r w:rsidRPr="00743486">
              <w:rPr>
                <w:b/>
                <w:bCs/>
              </w:rPr>
              <w:t>Structure and Bonding</w:t>
            </w:r>
          </w:p>
          <w:p w:rsidR="00FA3DDD" w:rsidRPr="009F08EF" w:rsidRDefault="00FA3DDD" w:rsidP="007C7C12">
            <w:pPr>
              <w:pStyle w:val="TableParagraph"/>
              <w:tabs>
                <w:tab w:val="left" w:pos="158"/>
              </w:tabs>
              <w:ind w:left="0"/>
              <w:jc w:val="both"/>
              <w:rPr>
                <w:rFonts w:cstheme="minorHAnsi"/>
                <w:sz w:val="24"/>
                <w:szCs w:val="24"/>
              </w:rPr>
            </w:pPr>
            <w:r>
              <w:t xml:space="preserve">Localized and delocalized chemical bond, van </w:t>
            </w:r>
            <w:proofErr w:type="spellStart"/>
            <w:r>
              <w:t>der</w:t>
            </w:r>
            <w:proofErr w:type="spellEnd"/>
            <w:r>
              <w:t xml:space="preserve"> Waals in </w:t>
            </w:r>
            <w:proofErr w:type="spellStart"/>
            <w:r>
              <w:t>teractions</w:t>
            </w:r>
            <w:proofErr w:type="spellEnd"/>
            <w:r>
              <w:t xml:space="preserve">, resonance: conditions, resonance effect and its applications, </w:t>
            </w:r>
            <w:proofErr w:type="spellStart"/>
            <w:r>
              <w:t>hyperconjugation</w:t>
            </w:r>
            <w:proofErr w:type="spellEnd"/>
            <w:r>
              <w:t xml:space="preserve">, inductive effect, </w:t>
            </w:r>
            <w:proofErr w:type="spellStart"/>
            <w:r>
              <w:t>Electromeric</w:t>
            </w:r>
            <w:proofErr w:type="spellEnd"/>
            <w:r>
              <w:t xml:space="preserve"> effect &amp; their comparison.</w:t>
            </w:r>
          </w:p>
          <w:p w:rsidR="00FA3DDD" w:rsidRPr="00222698" w:rsidRDefault="00FA3DDD" w:rsidP="007C7C12">
            <w:pPr>
              <w:pStyle w:val="TableParagraph"/>
              <w:tabs>
                <w:tab w:val="left" w:pos="158"/>
              </w:tabs>
              <w:ind w:left="158"/>
              <w:jc w:val="both"/>
              <w:rPr>
                <w:rFonts w:cstheme="minorHAnsi"/>
                <w:b/>
                <w:bCs/>
                <w:sz w:val="24"/>
                <w:szCs w:val="24"/>
              </w:rPr>
            </w:pPr>
          </w:p>
        </w:tc>
      </w:tr>
      <w:tr w:rsidR="00FA3DDD" w:rsidTr="007C7C12">
        <w:trPr>
          <w:trHeight w:val="1358"/>
        </w:trPr>
        <w:tc>
          <w:tcPr>
            <w:tcW w:w="1185" w:type="dxa"/>
            <w:vMerge/>
          </w:tcPr>
          <w:p w:rsidR="00FA3DDD" w:rsidRDefault="00FA3DDD" w:rsidP="007C7C12">
            <w:pPr>
              <w:pStyle w:val="TableParagraph"/>
              <w:ind w:left="608" w:right="598" w:hanging="472"/>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2</w:t>
            </w:r>
            <w:r w:rsidRPr="00222698">
              <w:rPr>
                <w:rFonts w:cstheme="minorHAnsi"/>
                <w:b/>
                <w:bCs/>
                <w:sz w:val="24"/>
                <w:szCs w:val="24"/>
                <w:vertAlign w:val="superscript"/>
              </w:rPr>
              <w:t>nd</w:t>
            </w:r>
          </w:p>
          <w:p w:rsidR="00FA3DDD" w:rsidRPr="00222698" w:rsidRDefault="00FA3DDD" w:rsidP="007C7C12">
            <w:pPr>
              <w:pStyle w:val="TableParagraph"/>
              <w:spacing w:line="248" w:lineRule="exact"/>
              <w:ind w:left="107"/>
              <w:jc w:val="both"/>
              <w:rPr>
                <w:rFonts w:cstheme="minorHAnsi"/>
                <w:b/>
                <w:bCs/>
                <w:sz w:val="24"/>
                <w:szCs w:val="24"/>
              </w:rPr>
            </w:pPr>
          </w:p>
        </w:tc>
        <w:tc>
          <w:tcPr>
            <w:tcW w:w="9442" w:type="dxa"/>
          </w:tcPr>
          <w:p w:rsidR="00FA3DDD" w:rsidRDefault="00FA3DDD" w:rsidP="007C7C12">
            <w:pPr>
              <w:pStyle w:val="TableParagraph"/>
              <w:tabs>
                <w:tab w:val="left" w:pos="158"/>
              </w:tabs>
              <w:ind w:left="0"/>
              <w:jc w:val="both"/>
            </w:pPr>
            <w:r w:rsidRPr="00743486">
              <w:rPr>
                <w:b/>
                <w:bCs/>
              </w:rPr>
              <w:t>Stereochemistry of Organic Compounds-I</w:t>
            </w:r>
          </w:p>
          <w:p w:rsidR="00FA3DDD" w:rsidRPr="00743486" w:rsidRDefault="00FA3DDD" w:rsidP="007C7C12">
            <w:pPr>
              <w:pStyle w:val="TableParagraph"/>
              <w:tabs>
                <w:tab w:val="left" w:pos="158"/>
              </w:tabs>
              <w:ind w:left="0"/>
              <w:jc w:val="both"/>
              <w:rPr>
                <w:b/>
                <w:bCs/>
              </w:rPr>
            </w:pPr>
            <w:r>
              <w:t xml:space="preserve">Concept of isomerism. Types of isomerism. Optical isomerism, elements of symmetry, molecular </w:t>
            </w:r>
            <w:proofErr w:type="spellStart"/>
            <w:r>
              <w:t>chirality</w:t>
            </w:r>
            <w:proofErr w:type="spellEnd"/>
            <w:r>
              <w:t xml:space="preserve">, </w:t>
            </w:r>
            <w:proofErr w:type="spellStart"/>
            <w:r>
              <w:t>enantiomers</w:t>
            </w:r>
            <w:proofErr w:type="spellEnd"/>
            <w:r>
              <w:t xml:space="preserve">, </w:t>
            </w:r>
            <w:proofErr w:type="spellStart"/>
            <w:r>
              <w:t>stereogeniccentre</w:t>
            </w:r>
            <w:proofErr w:type="spellEnd"/>
            <w:r>
              <w:t xml:space="preserve">, optical activity, properties of </w:t>
            </w:r>
            <w:proofErr w:type="spellStart"/>
            <w:r>
              <w:t>enantiomers</w:t>
            </w:r>
            <w:proofErr w:type="spellEnd"/>
            <w:r>
              <w:t xml:space="preserve">, </w:t>
            </w:r>
            <w:proofErr w:type="spellStart"/>
            <w:r>
              <w:t>chiral</w:t>
            </w:r>
            <w:proofErr w:type="spellEnd"/>
            <w:r>
              <w:t xml:space="preserve"> and </w:t>
            </w:r>
            <w:proofErr w:type="spellStart"/>
            <w:r>
              <w:t>achiral</w:t>
            </w:r>
            <w:proofErr w:type="spellEnd"/>
            <w:r>
              <w:t xml:space="preserve"> molecules with two </w:t>
            </w:r>
            <w:proofErr w:type="spellStart"/>
            <w:r>
              <w:t>stereogeniccentres</w:t>
            </w:r>
            <w:proofErr w:type="spellEnd"/>
            <w:r>
              <w:t xml:space="preserve">, </w:t>
            </w:r>
            <w:proofErr w:type="spellStart"/>
            <w:r>
              <w:t>diastereomers</w:t>
            </w:r>
            <w:proofErr w:type="spellEnd"/>
            <w:r>
              <w:t xml:space="preserve">, </w:t>
            </w:r>
            <w:proofErr w:type="spellStart"/>
            <w:r>
              <w:t>threo</w:t>
            </w:r>
            <w:proofErr w:type="spellEnd"/>
            <w:r>
              <w:t xml:space="preserve"> and </w:t>
            </w:r>
            <w:proofErr w:type="spellStart"/>
            <w:r>
              <w:t>erythrodiastereomers</w:t>
            </w:r>
            <w:proofErr w:type="spellEnd"/>
            <w:r>
              <w:t xml:space="preserve">, </w:t>
            </w:r>
            <w:proofErr w:type="spellStart"/>
            <w:r>
              <w:t>meso</w:t>
            </w:r>
            <w:proofErr w:type="spellEnd"/>
            <w:r>
              <w:t xml:space="preserve"> compounds, resolution of </w:t>
            </w:r>
            <w:proofErr w:type="spellStart"/>
            <w:r>
              <w:t>enantiomers</w:t>
            </w:r>
            <w:proofErr w:type="spellEnd"/>
            <w:r>
              <w:t xml:space="preserve">, inversion, retention and </w:t>
            </w:r>
            <w:proofErr w:type="spellStart"/>
            <w:r>
              <w:t>racemization</w:t>
            </w:r>
            <w:proofErr w:type="spellEnd"/>
            <w:r>
              <w:t>.</w:t>
            </w:r>
          </w:p>
        </w:tc>
      </w:tr>
      <w:tr w:rsidR="00FA3DDD" w:rsidTr="007C7C12">
        <w:trPr>
          <w:trHeight w:val="1358"/>
        </w:trPr>
        <w:tc>
          <w:tcPr>
            <w:tcW w:w="1185" w:type="dxa"/>
            <w:vMerge/>
          </w:tcPr>
          <w:p w:rsidR="00FA3DDD" w:rsidRDefault="00FA3DDD" w:rsidP="007C7C12">
            <w:pPr>
              <w:pStyle w:val="TableParagraph"/>
              <w:ind w:left="608" w:right="598" w:hanging="472"/>
              <w:rPr>
                <w:rFonts w:cstheme="minorHAnsi"/>
                <w:b/>
                <w:bCs/>
                <w:sz w:val="24"/>
                <w:szCs w:val="24"/>
              </w:rPr>
            </w:pPr>
          </w:p>
        </w:tc>
        <w:tc>
          <w:tcPr>
            <w:tcW w:w="1003" w:type="dxa"/>
          </w:tcPr>
          <w:p w:rsidR="00FA3DDD" w:rsidRPr="00222698" w:rsidRDefault="00FA3DDD" w:rsidP="007C7C12">
            <w:pPr>
              <w:pStyle w:val="TableParagraph"/>
              <w:spacing w:line="248" w:lineRule="exact"/>
              <w:ind w:left="107"/>
              <w:jc w:val="both"/>
              <w:rPr>
                <w:rFonts w:cstheme="minorHAnsi"/>
                <w:b/>
                <w:bCs/>
                <w:sz w:val="24"/>
                <w:szCs w:val="24"/>
              </w:rPr>
            </w:pPr>
            <w:r>
              <w:rPr>
                <w:rFonts w:cstheme="minorHAnsi"/>
                <w:b/>
                <w:sz w:val="24"/>
                <w:szCs w:val="24"/>
              </w:rPr>
              <w:t>3</w:t>
            </w:r>
            <w:r>
              <w:rPr>
                <w:rFonts w:cstheme="minorHAnsi"/>
                <w:b/>
                <w:sz w:val="24"/>
                <w:szCs w:val="24"/>
                <w:vertAlign w:val="superscript"/>
              </w:rPr>
              <w:t>rd</w:t>
            </w:r>
          </w:p>
        </w:tc>
        <w:tc>
          <w:tcPr>
            <w:tcW w:w="9442" w:type="dxa"/>
          </w:tcPr>
          <w:p w:rsidR="00FA3DDD" w:rsidRDefault="00FA3DDD" w:rsidP="007C7C12">
            <w:pPr>
              <w:pStyle w:val="TableParagraph"/>
              <w:tabs>
                <w:tab w:val="left" w:pos="158"/>
              </w:tabs>
              <w:ind w:left="0"/>
              <w:jc w:val="both"/>
            </w:pPr>
            <w:r w:rsidRPr="00743486">
              <w:rPr>
                <w:b/>
                <w:bCs/>
              </w:rPr>
              <w:t>Stereochemistry of Organic Compounds-II</w:t>
            </w:r>
          </w:p>
          <w:p w:rsidR="00FA3DDD" w:rsidRPr="00743486" w:rsidRDefault="00FA3DDD" w:rsidP="007C7C12">
            <w:pPr>
              <w:pStyle w:val="TableParagraph"/>
              <w:tabs>
                <w:tab w:val="left" w:pos="158"/>
              </w:tabs>
              <w:ind w:left="0"/>
              <w:jc w:val="both"/>
              <w:rPr>
                <w:b/>
                <w:bCs/>
              </w:rPr>
            </w:pPr>
            <w:r>
              <w:t xml:space="preserve">Relative and absolute configuration, sequence rules, R &amp; S systems of nomenclature. Geometric isomerism determination of configuration of geometric isomers. E &amp; Z system of nomenclature, Conformational isomerism conformational analysis of ethane and n-butane, conformations of </w:t>
            </w:r>
            <w:proofErr w:type="spellStart"/>
            <w:r>
              <w:t>cyclohexane</w:t>
            </w:r>
            <w:proofErr w:type="spellEnd"/>
            <w:r>
              <w:t>, axial and equatorial bonds</w:t>
            </w:r>
            <w:proofErr w:type="gramStart"/>
            <w:r>
              <w:t>,.</w:t>
            </w:r>
            <w:proofErr w:type="gramEnd"/>
            <w:r>
              <w:t xml:space="preserve"> Newman projection and Sawhorse formulae, Difference between configuration and conformation.</w:t>
            </w:r>
          </w:p>
        </w:tc>
      </w:tr>
      <w:tr w:rsidR="00FA3DDD" w:rsidTr="007C7C12">
        <w:trPr>
          <w:trHeight w:val="1358"/>
        </w:trPr>
        <w:tc>
          <w:tcPr>
            <w:tcW w:w="1185" w:type="dxa"/>
          </w:tcPr>
          <w:p w:rsidR="00FA3DDD" w:rsidRDefault="00FA3DDD" w:rsidP="007C7C12">
            <w:pPr>
              <w:pStyle w:val="TableParagraph"/>
              <w:ind w:left="608" w:right="598" w:hanging="472"/>
              <w:rPr>
                <w:rFonts w:cstheme="minorHAnsi"/>
                <w:b/>
                <w:bCs/>
                <w:sz w:val="24"/>
                <w:szCs w:val="24"/>
              </w:rPr>
            </w:pPr>
          </w:p>
        </w:tc>
        <w:tc>
          <w:tcPr>
            <w:tcW w:w="1003" w:type="dxa"/>
          </w:tcPr>
          <w:p w:rsidR="00FA3DDD" w:rsidRDefault="00FA3DDD" w:rsidP="007C7C12">
            <w:pPr>
              <w:pStyle w:val="TableParagraph"/>
              <w:spacing w:line="248" w:lineRule="exact"/>
              <w:ind w:left="107"/>
              <w:jc w:val="both"/>
              <w:rPr>
                <w:rFonts w:cstheme="minorHAnsi"/>
                <w:b/>
                <w:sz w:val="24"/>
                <w:szCs w:val="24"/>
              </w:rPr>
            </w:pPr>
            <w:r w:rsidRPr="00222698">
              <w:rPr>
                <w:rFonts w:cstheme="minorHAnsi"/>
                <w:b/>
                <w:sz w:val="24"/>
                <w:szCs w:val="24"/>
              </w:rPr>
              <w:t>4</w:t>
            </w:r>
            <w:r w:rsidRPr="00222698">
              <w:rPr>
                <w:rFonts w:cstheme="minorHAnsi"/>
                <w:b/>
                <w:sz w:val="24"/>
                <w:szCs w:val="24"/>
                <w:vertAlign w:val="superscript"/>
              </w:rPr>
              <w:t>th</w:t>
            </w:r>
            <w:r>
              <w:rPr>
                <w:rFonts w:cstheme="minorHAnsi"/>
                <w:b/>
                <w:sz w:val="24"/>
                <w:szCs w:val="24"/>
              </w:rPr>
              <w:t>&amp; 5</w:t>
            </w:r>
            <w:r>
              <w:rPr>
                <w:rFonts w:cstheme="minorHAnsi"/>
                <w:b/>
                <w:sz w:val="24"/>
                <w:szCs w:val="24"/>
                <w:vertAlign w:val="superscript"/>
              </w:rPr>
              <w:t>th</w:t>
            </w:r>
          </w:p>
        </w:tc>
        <w:tc>
          <w:tcPr>
            <w:tcW w:w="9442" w:type="dxa"/>
          </w:tcPr>
          <w:p w:rsidR="00FA3DDD" w:rsidRDefault="00FA3DDD" w:rsidP="007C7C12">
            <w:pPr>
              <w:pStyle w:val="TableParagraph"/>
              <w:tabs>
                <w:tab w:val="left" w:pos="158"/>
              </w:tabs>
              <w:ind w:left="0"/>
              <w:jc w:val="both"/>
            </w:pPr>
            <w:r w:rsidRPr="00743486">
              <w:rPr>
                <w:b/>
                <w:bCs/>
              </w:rPr>
              <w:t>Mechanism of Organic Reactions</w:t>
            </w:r>
          </w:p>
          <w:p w:rsidR="00FA3DDD" w:rsidRPr="00743486" w:rsidRDefault="00FA3DDD" w:rsidP="007C7C12">
            <w:pPr>
              <w:pStyle w:val="TableParagraph"/>
              <w:tabs>
                <w:tab w:val="left" w:pos="158"/>
              </w:tabs>
              <w:ind w:left="0"/>
              <w:jc w:val="both"/>
              <w:rPr>
                <w:b/>
                <w:bCs/>
              </w:rPr>
            </w:pPr>
            <w:r>
              <w:t xml:space="preserve">Curved arrow notation, drawing electron movements with arrows, half-headed and double-headed arrows, </w:t>
            </w:r>
            <w:proofErr w:type="spellStart"/>
            <w:r>
              <w:t>homolytic</w:t>
            </w:r>
            <w:proofErr w:type="spellEnd"/>
            <w:r>
              <w:t xml:space="preserve"> and </w:t>
            </w:r>
            <w:proofErr w:type="spellStart"/>
            <w:r>
              <w:t>heterolytic</w:t>
            </w:r>
            <w:proofErr w:type="spellEnd"/>
            <w:r>
              <w:t xml:space="preserve"> bond breaking. Types of reagents – </w:t>
            </w:r>
            <w:proofErr w:type="spellStart"/>
            <w:r>
              <w:t>electrophiles</w:t>
            </w:r>
            <w:proofErr w:type="spellEnd"/>
            <w:r>
              <w:t xml:space="preserve"> and </w:t>
            </w:r>
            <w:proofErr w:type="spellStart"/>
            <w:r>
              <w:t>nucleophiles</w:t>
            </w:r>
            <w:proofErr w:type="spellEnd"/>
            <w:r>
              <w:t xml:space="preserve">. Types of organic reactions. Energy considerations. Reactive intermediates </w:t>
            </w:r>
            <w:proofErr w:type="spellStart"/>
            <w:r>
              <w:t>carbocations</w:t>
            </w:r>
            <w:proofErr w:type="spellEnd"/>
            <w:r>
              <w:t xml:space="preserve">, </w:t>
            </w:r>
            <w:proofErr w:type="spellStart"/>
            <w:r>
              <w:t>carbanions</w:t>
            </w:r>
            <w:proofErr w:type="spellEnd"/>
            <w:r>
              <w:t xml:space="preserve">, free radicals, </w:t>
            </w:r>
            <w:proofErr w:type="spellStart"/>
            <w:proofErr w:type="gramStart"/>
            <w:r>
              <w:t>carbenes</w:t>
            </w:r>
            <w:proofErr w:type="spellEnd"/>
            <w:r>
              <w:t xml:space="preserve"> ,</w:t>
            </w:r>
            <w:proofErr w:type="spellStart"/>
            <w:r>
              <w:t>arynes</w:t>
            </w:r>
            <w:proofErr w:type="spellEnd"/>
            <w:proofErr w:type="gramEnd"/>
            <w:r>
              <w:t xml:space="preserve"> and </w:t>
            </w:r>
            <w:proofErr w:type="spellStart"/>
            <w:r>
              <w:t>nitrenes</w:t>
            </w:r>
            <w:proofErr w:type="spellEnd"/>
            <w:r>
              <w:t xml:space="preserve"> (formation, structure &amp; stability). Assigning formal charges on intermediates and other ionic species</w:t>
            </w:r>
          </w:p>
        </w:tc>
      </w:tr>
      <w:tr w:rsidR="00FA3DDD" w:rsidTr="007C7C12">
        <w:trPr>
          <w:trHeight w:val="1585"/>
        </w:trPr>
        <w:tc>
          <w:tcPr>
            <w:tcW w:w="1185" w:type="dxa"/>
            <w:vMerge w:val="restart"/>
          </w:tcPr>
          <w:p w:rsidR="00FA3DDD" w:rsidRDefault="00FA3DDD" w:rsidP="007C7C12">
            <w:pPr>
              <w:pStyle w:val="TableParagraph"/>
              <w:ind w:left="608" w:right="598" w:hanging="472"/>
              <w:rPr>
                <w:rFonts w:cstheme="minorHAnsi"/>
                <w:b/>
                <w:bCs/>
                <w:sz w:val="24"/>
                <w:szCs w:val="24"/>
              </w:rPr>
            </w:pPr>
            <w:r>
              <w:rPr>
                <w:rFonts w:cstheme="minorHAnsi"/>
                <w:b/>
                <w:bCs/>
                <w:sz w:val="24"/>
                <w:szCs w:val="24"/>
              </w:rPr>
              <w:t>Nov</w:t>
            </w:r>
          </w:p>
        </w:tc>
        <w:tc>
          <w:tcPr>
            <w:tcW w:w="1003" w:type="dxa"/>
          </w:tcPr>
          <w:p w:rsidR="00FA3DDD" w:rsidRDefault="00FA3DDD" w:rsidP="007C7C12">
            <w:pPr>
              <w:pStyle w:val="TableParagraph"/>
              <w:spacing w:line="248" w:lineRule="exact"/>
              <w:ind w:left="107"/>
              <w:jc w:val="both"/>
              <w:rPr>
                <w:rFonts w:cstheme="minorHAnsi"/>
                <w:b/>
                <w:bCs/>
                <w:sz w:val="24"/>
                <w:szCs w:val="24"/>
              </w:rPr>
            </w:pPr>
          </w:p>
          <w:p w:rsidR="00FA3DDD" w:rsidRPr="00743486" w:rsidRDefault="00FA3DDD" w:rsidP="007C7C12">
            <w:pPr>
              <w:pStyle w:val="TableParagraph"/>
              <w:spacing w:line="248" w:lineRule="exact"/>
              <w:ind w:left="107"/>
              <w:jc w:val="both"/>
              <w:rPr>
                <w:rFonts w:cstheme="minorHAnsi"/>
                <w:b/>
                <w:bCs/>
                <w:sz w:val="24"/>
                <w:szCs w:val="24"/>
              </w:rPr>
            </w:pPr>
            <w:r w:rsidRPr="00222698">
              <w:rPr>
                <w:rFonts w:cstheme="minorHAnsi"/>
                <w:b/>
                <w:bCs/>
                <w:sz w:val="24"/>
                <w:szCs w:val="24"/>
              </w:rPr>
              <w:t>1</w:t>
            </w:r>
            <w:r w:rsidRPr="00222698">
              <w:rPr>
                <w:rFonts w:cstheme="minorHAnsi"/>
                <w:b/>
                <w:bCs/>
                <w:sz w:val="24"/>
                <w:szCs w:val="24"/>
                <w:vertAlign w:val="superscript"/>
              </w:rPr>
              <w:t>st</w:t>
            </w:r>
            <w:r>
              <w:rPr>
                <w:rFonts w:cstheme="minorHAnsi"/>
                <w:b/>
                <w:bCs/>
                <w:sz w:val="24"/>
                <w:szCs w:val="24"/>
              </w:rPr>
              <w:t>&amp;</w:t>
            </w:r>
            <w:r w:rsidRPr="00222698">
              <w:rPr>
                <w:rFonts w:cstheme="minorHAnsi"/>
                <w:b/>
                <w:bCs/>
                <w:sz w:val="24"/>
                <w:szCs w:val="24"/>
              </w:rPr>
              <w:t>2</w:t>
            </w:r>
            <w:r w:rsidRPr="00222698">
              <w:rPr>
                <w:rFonts w:cstheme="minorHAnsi"/>
                <w:b/>
                <w:bCs/>
                <w:sz w:val="24"/>
                <w:szCs w:val="24"/>
                <w:vertAlign w:val="superscript"/>
              </w:rPr>
              <w:t>nd</w:t>
            </w:r>
          </w:p>
          <w:p w:rsidR="00FA3DDD" w:rsidRPr="00222698" w:rsidRDefault="00FA3DDD" w:rsidP="007C7C12">
            <w:pPr>
              <w:pStyle w:val="TableParagraph"/>
              <w:spacing w:line="248" w:lineRule="exact"/>
              <w:ind w:left="107"/>
              <w:jc w:val="both"/>
              <w:rPr>
                <w:rFonts w:cstheme="minorHAnsi"/>
                <w:b/>
                <w:bCs/>
                <w:sz w:val="24"/>
                <w:szCs w:val="24"/>
              </w:rPr>
            </w:pPr>
          </w:p>
        </w:tc>
        <w:tc>
          <w:tcPr>
            <w:tcW w:w="9442" w:type="dxa"/>
          </w:tcPr>
          <w:p w:rsidR="00FA3DDD" w:rsidRDefault="00FA3DDD" w:rsidP="007C7C12">
            <w:pPr>
              <w:pStyle w:val="TableParagraph"/>
              <w:tabs>
                <w:tab w:val="left" w:pos="158"/>
              </w:tabs>
              <w:ind w:left="158"/>
              <w:jc w:val="both"/>
            </w:pPr>
            <w:proofErr w:type="spellStart"/>
            <w:r w:rsidRPr="00743486">
              <w:rPr>
                <w:b/>
                <w:bCs/>
              </w:rPr>
              <w:t>Alkanes</w:t>
            </w:r>
            <w:proofErr w:type="spellEnd"/>
            <w:r w:rsidRPr="00743486">
              <w:rPr>
                <w:b/>
                <w:bCs/>
              </w:rPr>
              <w:t xml:space="preserve"> and </w:t>
            </w:r>
            <w:proofErr w:type="spellStart"/>
            <w:r w:rsidRPr="00743486">
              <w:rPr>
                <w:b/>
                <w:bCs/>
              </w:rPr>
              <w:t>Cycloalkanes</w:t>
            </w:r>
            <w:proofErr w:type="spellEnd"/>
          </w:p>
          <w:p w:rsidR="00FA3DDD" w:rsidRPr="00222698" w:rsidRDefault="00FA3DDD" w:rsidP="007C7C12">
            <w:pPr>
              <w:pStyle w:val="TableParagraph"/>
              <w:tabs>
                <w:tab w:val="left" w:pos="158"/>
              </w:tabs>
              <w:ind w:left="158"/>
              <w:jc w:val="both"/>
              <w:rPr>
                <w:rFonts w:cstheme="minorHAnsi"/>
                <w:b/>
                <w:bCs/>
                <w:sz w:val="24"/>
                <w:szCs w:val="24"/>
              </w:rPr>
            </w:pPr>
            <w:r>
              <w:t xml:space="preserve">IUPAC nomenclature of branched and </w:t>
            </w:r>
            <w:proofErr w:type="spellStart"/>
            <w:proofErr w:type="gramStart"/>
            <w:r>
              <w:t>unbranchedalkanes</w:t>
            </w:r>
            <w:proofErr w:type="spellEnd"/>
            <w:r>
              <w:t xml:space="preserve"> ,</w:t>
            </w:r>
            <w:proofErr w:type="gramEnd"/>
            <w:r>
              <w:t xml:space="preserve"> the alkyl group, classification of carbon atoms in </w:t>
            </w:r>
            <w:proofErr w:type="spellStart"/>
            <w:r>
              <w:t>alkanes</w:t>
            </w:r>
            <w:proofErr w:type="spellEnd"/>
            <w:r>
              <w:t xml:space="preserve">. Isomerism in </w:t>
            </w:r>
            <w:proofErr w:type="spellStart"/>
            <w:r>
              <w:t>alkanes</w:t>
            </w:r>
            <w:proofErr w:type="spellEnd"/>
            <w:r>
              <w:t xml:space="preserve">, sources, methods of formation (with special reference to </w:t>
            </w:r>
            <w:proofErr w:type="spellStart"/>
            <w:r>
              <w:t>Wurtz</w:t>
            </w:r>
            <w:proofErr w:type="spellEnd"/>
            <w:r>
              <w:t xml:space="preserve"> reaction, Kolbe reaction, Corey-House reaction and </w:t>
            </w:r>
            <w:proofErr w:type="spellStart"/>
            <w:r>
              <w:t>decarboxylation</w:t>
            </w:r>
            <w:proofErr w:type="spellEnd"/>
            <w:r>
              <w:t xml:space="preserve"> of carboxylic acids), physical properties. </w:t>
            </w:r>
            <w:proofErr w:type="spellStart"/>
            <w:r>
              <w:t>Cycloalkanes</w:t>
            </w:r>
            <w:proofErr w:type="spellEnd"/>
            <w:r>
              <w:t xml:space="preserve"> nomenclature, synthesis of </w:t>
            </w:r>
            <w:proofErr w:type="spellStart"/>
            <w:r>
              <w:t>cycloalkanes</w:t>
            </w:r>
            <w:proofErr w:type="spellEnd"/>
            <w:r>
              <w:t xml:space="preserve"> and their derivatives – photochemical (2+2) </w:t>
            </w:r>
            <w:proofErr w:type="spellStart"/>
            <w:r>
              <w:t>cycloaddition</w:t>
            </w:r>
            <w:proofErr w:type="spellEnd"/>
            <w:r>
              <w:t xml:space="preserve"> reactions, </w:t>
            </w:r>
            <w:proofErr w:type="spellStart"/>
            <w:r>
              <w:t>dehalogenation</w:t>
            </w:r>
            <w:proofErr w:type="spellEnd"/>
            <w:r>
              <w:t xml:space="preserve"> of -</w:t>
            </w:r>
            <w:proofErr w:type="spellStart"/>
            <w:r>
              <w:t>dihalides</w:t>
            </w:r>
            <w:proofErr w:type="spellEnd"/>
            <w:r>
              <w:t xml:space="preserve">, </w:t>
            </w:r>
            <w:proofErr w:type="spellStart"/>
            <w:r>
              <w:t>pyrolysis</w:t>
            </w:r>
            <w:proofErr w:type="spellEnd"/>
            <w:r>
              <w:t xml:space="preserve"> of calcium or barium salts of </w:t>
            </w:r>
            <w:proofErr w:type="spellStart"/>
            <w:r>
              <w:t>dicarboxylic</w:t>
            </w:r>
            <w:proofErr w:type="spellEnd"/>
            <w:r>
              <w:t xml:space="preserve"> acids, Baeyer's strain theory and its limitations., theory of </w:t>
            </w:r>
            <w:proofErr w:type="spellStart"/>
            <w:r>
              <w:t>strainless</w:t>
            </w:r>
            <w:proofErr w:type="spellEnd"/>
            <w:r>
              <w:t xml:space="preserve"> rings.</w:t>
            </w:r>
          </w:p>
        </w:tc>
      </w:tr>
      <w:tr w:rsidR="00FA3DDD" w:rsidTr="007C7C12">
        <w:trPr>
          <w:trHeight w:val="61"/>
        </w:trPr>
        <w:tc>
          <w:tcPr>
            <w:tcW w:w="1185" w:type="dxa"/>
            <w:vMerge/>
          </w:tcPr>
          <w:p w:rsidR="00FA3DDD" w:rsidRDefault="00FA3DDD" w:rsidP="007C7C12">
            <w:pPr>
              <w:pStyle w:val="TableParagraph"/>
              <w:ind w:left="608" w:right="598" w:hanging="472"/>
              <w:rPr>
                <w:rFonts w:cstheme="minorHAnsi"/>
                <w:b/>
                <w:bCs/>
                <w:sz w:val="24"/>
                <w:szCs w:val="24"/>
              </w:rPr>
            </w:pPr>
          </w:p>
        </w:tc>
        <w:tc>
          <w:tcPr>
            <w:tcW w:w="1003" w:type="dxa"/>
          </w:tcPr>
          <w:p w:rsidR="00FA3DDD" w:rsidRPr="00743486" w:rsidRDefault="00FA3DDD" w:rsidP="007C7C12">
            <w:pPr>
              <w:pStyle w:val="TableParagraph"/>
              <w:spacing w:line="248" w:lineRule="exact"/>
              <w:ind w:left="107"/>
              <w:jc w:val="both"/>
              <w:rPr>
                <w:rFonts w:cstheme="minorHAnsi"/>
                <w:b/>
                <w:bCs/>
                <w:sz w:val="24"/>
                <w:szCs w:val="24"/>
              </w:rPr>
            </w:pPr>
            <w:r>
              <w:rPr>
                <w:rFonts w:cstheme="minorHAnsi"/>
                <w:b/>
                <w:sz w:val="24"/>
                <w:szCs w:val="24"/>
              </w:rPr>
              <w:t>3</w:t>
            </w:r>
            <w:r>
              <w:rPr>
                <w:rFonts w:cstheme="minorHAnsi"/>
                <w:b/>
                <w:sz w:val="24"/>
                <w:szCs w:val="24"/>
                <w:vertAlign w:val="superscript"/>
              </w:rPr>
              <w:t>rd</w:t>
            </w:r>
            <w:r>
              <w:rPr>
                <w:rFonts w:cstheme="minorHAnsi"/>
                <w:b/>
                <w:sz w:val="24"/>
                <w:szCs w:val="24"/>
              </w:rPr>
              <w:t>&amp;</w:t>
            </w:r>
            <w:r w:rsidRPr="00222698">
              <w:rPr>
                <w:rFonts w:cstheme="minorHAnsi"/>
                <w:b/>
                <w:sz w:val="24"/>
                <w:szCs w:val="24"/>
              </w:rPr>
              <w:t>4</w:t>
            </w:r>
            <w:r w:rsidRPr="00222698">
              <w:rPr>
                <w:rFonts w:cstheme="minorHAnsi"/>
                <w:b/>
                <w:sz w:val="24"/>
                <w:szCs w:val="24"/>
                <w:vertAlign w:val="superscript"/>
              </w:rPr>
              <w:t>th</w:t>
            </w:r>
          </w:p>
        </w:tc>
        <w:tc>
          <w:tcPr>
            <w:tcW w:w="9442" w:type="dxa"/>
          </w:tcPr>
          <w:p w:rsidR="00FA3DDD" w:rsidRPr="00222698" w:rsidRDefault="00FA3DDD" w:rsidP="007C7C12">
            <w:pPr>
              <w:pStyle w:val="TableParagraph"/>
              <w:tabs>
                <w:tab w:val="left" w:pos="158"/>
              </w:tabs>
              <w:ind w:left="158"/>
              <w:jc w:val="both"/>
              <w:rPr>
                <w:rFonts w:cstheme="minorHAnsi"/>
                <w:b/>
                <w:bCs/>
                <w:sz w:val="24"/>
                <w:szCs w:val="24"/>
              </w:rPr>
            </w:pPr>
            <w:r>
              <w:rPr>
                <w:rFonts w:cstheme="minorHAnsi"/>
                <w:b/>
                <w:bCs/>
                <w:sz w:val="24"/>
                <w:szCs w:val="24"/>
              </w:rPr>
              <w:t>Revision, Assignment, Test</w:t>
            </w:r>
          </w:p>
        </w:tc>
      </w:tr>
    </w:tbl>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066E3B" w:rsidRPr="00805D18" w:rsidRDefault="00873D90" w:rsidP="00B36F33">
      <w:pPr>
        <w:pStyle w:val="BodyText"/>
        <w:jc w:val="both"/>
        <w:rPr>
          <w:rFonts w:ascii="Times New Roman" w:hAnsi="Times New Roman" w:cs="Times New Roman"/>
        </w:rPr>
      </w:pPr>
      <w:r w:rsidRPr="00805D18">
        <w:rPr>
          <w:rFonts w:ascii="Times New Roman" w:hAnsi="Times New Roman" w:cs="Times New Roman"/>
        </w:rPr>
        <w:t>Lesson</w:t>
      </w:r>
      <w:r w:rsidR="002C714D" w:rsidRPr="00805D18">
        <w:rPr>
          <w:rFonts w:ascii="Times New Roman" w:hAnsi="Times New Roman" w:cs="Times New Roman"/>
        </w:rPr>
        <w:t xml:space="preserve"> </w:t>
      </w:r>
      <w:r w:rsidRPr="00805D18">
        <w:rPr>
          <w:rFonts w:ascii="Times New Roman" w:hAnsi="Times New Roman" w:cs="Times New Roman"/>
        </w:rPr>
        <w:t>Plan</w:t>
      </w:r>
    </w:p>
    <w:p w:rsidR="00066E3B" w:rsidRPr="00805D18" w:rsidRDefault="00873D90" w:rsidP="00B36F33">
      <w:pPr>
        <w:pStyle w:val="BodyText"/>
        <w:tabs>
          <w:tab w:val="left" w:pos="7290"/>
        </w:tabs>
        <w:spacing w:line="324" w:lineRule="auto"/>
        <w:ind w:right="1880"/>
        <w:jc w:val="both"/>
        <w:rPr>
          <w:rFonts w:ascii="Times New Roman" w:hAnsi="Times New Roman" w:cs="Times New Roman"/>
        </w:rPr>
      </w:pPr>
      <w:r w:rsidRPr="00805D18">
        <w:rPr>
          <w:rFonts w:ascii="Times New Roman" w:hAnsi="Times New Roman" w:cs="Times New Roman"/>
        </w:rPr>
        <w:t>Name of Assistant/Associate Professor: Dr. Geeta</w:t>
      </w:r>
    </w:p>
    <w:p w:rsidR="00066E3B" w:rsidRPr="00805D18" w:rsidRDefault="00873D90" w:rsidP="00B36F33">
      <w:pPr>
        <w:pStyle w:val="BodyText"/>
        <w:tabs>
          <w:tab w:val="left" w:pos="7290"/>
        </w:tabs>
        <w:ind w:right="1880"/>
        <w:jc w:val="both"/>
        <w:rPr>
          <w:rFonts w:ascii="Times New Roman" w:hAnsi="Times New Roman" w:cs="Times New Roman"/>
        </w:rPr>
      </w:pPr>
      <w:r w:rsidRPr="00805D18">
        <w:rPr>
          <w:rFonts w:ascii="Times New Roman" w:hAnsi="Times New Roman" w:cs="Times New Roman"/>
        </w:rPr>
        <w:t>Class:</w:t>
      </w:r>
      <w:r w:rsidR="002C714D" w:rsidRPr="00805D18">
        <w:rPr>
          <w:rFonts w:ascii="Times New Roman" w:hAnsi="Times New Roman" w:cs="Times New Roman"/>
        </w:rPr>
        <w:t xml:space="preserve"> </w:t>
      </w:r>
      <w:r w:rsidRPr="00805D18">
        <w:rPr>
          <w:rFonts w:ascii="Times New Roman" w:hAnsi="Times New Roman" w:cs="Times New Roman"/>
        </w:rPr>
        <w:t>B.Sc</w:t>
      </w:r>
      <w:r w:rsidR="00B36F33" w:rsidRPr="00805D18">
        <w:rPr>
          <w:rFonts w:ascii="Times New Roman" w:hAnsi="Times New Roman" w:cs="Times New Roman"/>
        </w:rPr>
        <w:t>.</w:t>
      </w:r>
      <w:r w:rsidRPr="00805D18">
        <w:rPr>
          <w:rFonts w:ascii="Times New Roman" w:hAnsi="Times New Roman" w:cs="Times New Roman"/>
        </w:rPr>
        <w:t xml:space="preserve"> (2</w:t>
      </w:r>
      <w:r w:rsidRPr="00805D18">
        <w:rPr>
          <w:rFonts w:ascii="Times New Roman" w:hAnsi="Times New Roman" w:cs="Times New Roman"/>
          <w:vertAlign w:val="superscript"/>
        </w:rPr>
        <w:t>nd</w:t>
      </w:r>
      <w:r w:rsidRPr="00805D18">
        <w:rPr>
          <w:rFonts w:ascii="Times New Roman" w:hAnsi="Times New Roman" w:cs="Times New Roman"/>
        </w:rPr>
        <w:t>Sem)</w:t>
      </w:r>
    </w:p>
    <w:p w:rsidR="00066E3B" w:rsidRPr="00805D18" w:rsidRDefault="00873D90" w:rsidP="00B36F33">
      <w:pPr>
        <w:pStyle w:val="BodyText"/>
        <w:jc w:val="both"/>
        <w:rPr>
          <w:rFonts w:ascii="Times New Roman" w:hAnsi="Times New Roman" w:cs="Times New Roman"/>
        </w:rPr>
      </w:pPr>
      <w:r w:rsidRPr="00805D18">
        <w:rPr>
          <w:rFonts w:ascii="Times New Roman" w:hAnsi="Times New Roman" w:cs="Times New Roman"/>
        </w:rPr>
        <w:t>Chemistry</w:t>
      </w:r>
      <w:r w:rsidR="002C714D" w:rsidRPr="00805D18">
        <w:rPr>
          <w:rFonts w:ascii="Times New Roman" w:hAnsi="Times New Roman" w:cs="Times New Roman"/>
        </w:rPr>
        <w:t xml:space="preserve"> </w:t>
      </w:r>
      <w:r w:rsidRPr="00805D18">
        <w:rPr>
          <w:rFonts w:ascii="Times New Roman" w:hAnsi="Times New Roman" w:cs="Times New Roman"/>
        </w:rPr>
        <w:t>Lesson</w:t>
      </w:r>
      <w:r w:rsidR="002C714D" w:rsidRPr="00805D18">
        <w:rPr>
          <w:rFonts w:ascii="Times New Roman" w:hAnsi="Times New Roman" w:cs="Times New Roman"/>
        </w:rPr>
        <w:t xml:space="preserve"> </w:t>
      </w:r>
      <w:r w:rsidRPr="00805D18">
        <w:rPr>
          <w:rFonts w:ascii="Times New Roman" w:hAnsi="Times New Roman" w:cs="Times New Roman"/>
        </w:rPr>
        <w:t>Plan:</w:t>
      </w:r>
      <w:r w:rsidR="002C714D" w:rsidRPr="00805D18">
        <w:rPr>
          <w:rFonts w:ascii="Times New Roman" w:hAnsi="Times New Roman" w:cs="Times New Roman"/>
        </w:rPr>
        <w:t xml:space="preserve"> </w:t>
      </w:r>
      <w:r w:rsidRPr="00805D18">
        <w:rPr>
          <w:rFonts w:ascii="Times New Roman" w:hAnsi="Times New Roman" w:cs="Times New Roman"/>
        </w:rPr>
        <w:t>Week (From</w:t>
      </w:r>
      <w:r w:rsidR="002C714D" w:rsidRPr="00805D18">
        <w:rPr>
          <w:rFonts w:ascii="Times New Roman" w:hAnsi="Times New Roman" w:cs="Times New Roman"/>
        </w:rPr>
        <w:t xml:space="preserve"> </w:t>
      </w:r>
      <w:r w:rsidR="002329EF" w:rsidRPr="00805D18">
        <w:rPr>
          <w:rFonts w:ascii="Times New Roman" w:hAnsi="Times New Roman" w:cs="Times New Roman"/>
        </w:rPr>
        <w:t>January</w:t>
      </w:r>
      <w:r w:rsidRPr="00805D18">
        <w:rPr>
          <w:rFonts w:ascii="Times New Roman" w:hAnsi="Times New Roman" w:cs="Times New Roman"/>
        </w:rPr>
        <w:t xml:space="preserve"> 2024</w:t>
      </w:r>
      <w:r w:rsidR="002C714D" w:rsidRPr="00805D18">
        <w:rPr>
          <w:rFonts w:ascii="Times New Roman" w:hAnsi="Times New Roman" w:cs="Times New Roman"/>
        </w:rPr>
        <w:t xml:space="preserve"> </w:t>
      </w:r>
      <w:r w:rsidRPr="00805D18">
        <w:rPr>
          <w:rFonts w:ascii="Times New Roman" w:hAnsi="Times New Roman" w:cs="Times New Roman"/>
        </w:rPr>
        <w:t>to</w:t>
      </w:r>
      <w:r w:rsidR="002C714D" w:rsidRPr="00805D18">
        <w:rPr>
          <w:rFonts w:ascii="Times New Roman" w:hAnsi="Times New Roman" w:cs="Times New Roman"/>
        </w:rPr>
        <w:t xml:space="preserve"> </w:t>
      </w:r>
      <w:r w:rsidRPr="00805D18">
        <w:rPr>
          <w:rFonts w:ascii="Times New Roman" w:hAnsi="Times New Roman" w:cs="Times New Roman"/>
        </w:rPr>
        <w:t>Apr</w:t>
      </w:r>
      <w:r w:rsidR="002C714D" w:rsidRPr="00805D18">
        <w:rPr>
          <w:rFonts w:ascii="Times New Roman" w:hAnsi="Times New Roman" w:cs="Times New Roman"/>
        </w:rPr>
        <w:t xml:space="preserve">il </w:t>
      </w:r>
      <w:r w:rsidRPr="00805D18">
        <w:rPr>
          <w:rFonts w:ascii="Times New Roman" w:hAnsi="Times New Roman" w:cs="Times New Roman"/>
        </w:rPr>
        <w:t>2024)</w:t>
      </w:r>
    </w:p>
    <w:p w:rsidR="00066E3B" w:rsidRDefault="00066E3B">
      <w:pPr>
        <w:spacing w:after="1"/>
        <w:rPr>
          <w:b/>
          <w:sz w:val="16"/>
        </w:rPr>
      </w:pPr>
    </w:p>
    <w:tbl>
      <w:tblPr>
        <w:tblW w:w="11505" w:type="dxa"/>
        <w:tblInd w:w="-715" w:type="dxa"/>
        <w:tblLayout w:type="fixed"/>
        <w:tblCellMar>
          <w:left w:w="5" w:type="dxa"/>
          <w:right w:w="5" w:type="dxa"/>
        </w:tblCellMar>
        <w:tblLook w:val="01E0"/>
      </w:tblPr>
      <w:tblGrid>
        <w:gridCol w:w="1172"/>
        <w:gridCol w:w="993"/>
        <w:gridCol w:w="9340"/>
      </w:tblGrid>
      <w:tr w:rsidR="00066E3B" w:rsidRPr="00B36F33" w:rsidTr="005740CE">
        <w:trPr>
          <w:trHeight w:val="259"/>
        </w:trPr>
        <w:tc>
          <w:tcPr>
            <w:tcW w:w="1172"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ind w:left="0"/>
              <w:rPr>
                <w:rFonts w:ascii="Times New Roman" w:hAnsi="Times New Roman" w:cs="Times New Roman"/>
                <w:b/>
                <w:sz w:val="24"/>
                <w:szCs w:val="24"/>
              </w:rPr>
            </w:pPr>
            <w:r w:rsidRPr="00B36F33">
              <w:rPr>
                <w:rFonts w:ascii="Times New Roman" w:hAnsi="Times New Roman" w:cs="Times New Roman"/>
                <w:b/>
                <w:sz w:val="24"/>
                <w:szCs w:val="24"/>
              </w:rPr>
              <w:t>Month</w:t>
            </w:r>
          </w:p>
        </w:tc>
        <w:tc>
          <w:tcPr>
            <w:tcW w:w="993"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Week</w:t>
            </w:r>
          </w:p>
        </w:tc>
        <w:tc>
          <w:tcPr>
            <w:tcW w:w="93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ind w:left="0"/>
              <w:rPr>
                <w:rFonts w:ascii="Times New Roman" w:hAnsi="Times New Roman" w:cs="Times New Roman"/>
                <w:b/>
                <w:sz w:val="24"/>
                <w:szCs w:val="24"/>
              </w:rPr>
            </w:pPr>
            <w:r w:rsidRPr="00B36F33">
              <w:rPr>
                <w:rFonts w:ascii="Times New Roman" w:hAnsi="Times New Roman" w:cs="Times New Roman"/>
                <w:b/>
                <w:sz w:val="24"/>
                <w:szCs w:val="24"/>
              </w:rPr>
              <w:t>Topic Name</w:t>
            </w:r>
          </w:p>
        </w:tc>
      </w:tr>
      <w:tr w:rsidR="00066E3B" w:rsidRPr="00B36F33" w:rsidTr="005740CE">
        <w:trPr>
          <w:trHeight w:val="259"/>
        </w:trPr>
        <w:tc>
          <w:tcPr>
            <w:tcW w:w="1172"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ind w:left="0"/>
              <w:rPr>
                <w:rFonts w:ascii="Times New Roman" w:hAnsi="Times New Roman" w:cs="Times New Roman"/>
                <w:sz w:val="24"/>
                <w:szCs w:val="24"/>
              </w:rPr>
            </w:pPr>
            <w:r w:rsidRPr="00B36F33">
              <w:rPr>
                <w:rFonts w:ascii="Times New Roman" w:hAnsi="Times New Roman" w:cs="Times New Roman"/>
                <w:b/>
                <w:bCs/>
                <w:sz w:val="24"/>
                <w:szCs w:val="24"/>
              </w:rPr>
              <w:t>Jan</w:t>
            </w:r>
          </w:p>
          <w:p w:rsidR="00066E3B" w:rsidRPr="00B36F33" w:rsidRDefault="00066E3B">
            <w:pPr>
              <w:pStyle w:val="TableParagraph"/>
              <w:ind w:left="0"/>
              <w:rPr>
                <w:rFonts w:ascii="Times New Roman" w:hAnsi="Times New Roman" w:cs="Times New Roman"/>
                <w:sz w:val="24"/>
                <w:szCs w:val="24"/>
                <w:vertAlign w:val="superscript"/>
              </w:rPr>
            </w:pPr>
          </w:p>
        </w:tc>
        <w:tc>
          <w:tcPr>
            <w:tcW w:w="993"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3</w:t>
            </w:r>
            <w:r w:rsidRPr="00B36F33">
              <w:rPr>
                <w:rFonts w:ascii="Times New Roman" w:hAnsi="Times New Roman" w:cs="Times New Roman"/>
                <w:b/>
                <w:sz w:val="24"/>
                <w:szCs w:val="24"/>
                <w:vertAlign w:val="superscript"/>
              </w:rPr>
              <w:t>rd</w:t>
            </w:r>
          </w:p>
          <w:p w:rsidR="00066E3B" w:rsidRPr="00B36F33" w:rsidRDefault="00066E3B">
            <w:pPr>
              <w:pStyle w:val="TableParagraph"/>
              <w:spacing w:line="248" w:lineRule="exact"/>
              <w:ind w:left="107"/>
              <w:jc w:val="both"/>
              <w:rPr>
                <w:rFonts w:ascii="Times New Roman" w:hAnsi="Times New Roman" w:cs="Times New Roman"/>
                <w:b/>
                <w:sz w:val="24"/>
                <w:szCs w:val="24"/>
                <w:vertAlign w:val="superscript"/>
              </w:rPr>
            </w:pPr>
          </w:p>
          <w:p w:rsidR="00066E3B" w:rsidRPr="00B36F33" w:rsidRDefault="00066E3B">
            <w:pPr>
              <w:pStyle w:val="TableParagraph"/>
              <w:spacing w:line="248" w:lineRule="exact"/>
              <w:ind w:left="107"/>
              <w:jc w:val="both"/>
              <w:rPr>
                <w:rFonts w:ascii="Times New Roman" w:hAnsi="Times New Roman" w:cs="Times New Roman"/>
                <w:b/>
                <w:sz w:val="24"/>
                <w:szCs w:val="24"/>
                <w:vertAlign w:val="superscript"/>
              </w:rPr>
            </w:pPr>
          </w:p>
          <w:p w:rsidR="000501B9"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0501B9" w:rsidRPr="00B36F33" w:rsidRDefault="000501B9">
            <w:pPr>
              <w:pStyle w:val="TableParagraph"/>
              <w:spacing w:line="248" w:lineRule="exact"/>
              <w:ind w:left="0"/>
              <w:jc w:val="both"/>
              <w:rPr>
                <w:rFonts w:ascii="Times New Roman" w:hAnsi="Times New Roman" w:cs="Times New Roman"/>
                <w:b/>
                <w:sz w:val="24"/>
                <w:szCs w:val="24"/>
              </w:rPr>
            </w:pPr>
          </w:p>
          <w:p w:rsidR="000501B9" w:rsidRPr="00B36F33" w:rsidRDefault="000501B9">
            <w:pPr>
              <w:pStyle w:val="TableParagraph"/>
              <w:spacing w:line="248" w:lineRule="exact"/>
              <w:ind w:left="0"/>
              <w:jc w:val="both"/>
              <w:rPr>
                <w:rFonts w:ascii="Times New Roman" w:hAnsi="Times New Roman" w:cs="Times New Roman"/>
                <w:b/>
                <w:sz w:val="24"/>
                <w:szCs w:val="24"/>
              </w:rPr>
            </w:pPr>
          </w:p>
          <w:p w:rsidR="000501B9" w:rsidRPr="00B36F33" w:rsidRDefault="000501B9">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sz w:val="24"/>
                <w:szCs w:val="24"/>
              </w:rPr>
            </w:pPr>
            <w:r w:rsidRPr="00B36F33">
              <w:rPr>
                <w:rFonts w:ascii="Times New Roman" w:hAnsi="Times New Roman" w:cs="Times New Roman"/>
                <w:b/>
                <w:sz w:val="24"/>
                <w:szCs w:val="24"/>
              </w:rPr>
              <w:t>4</w:t>
            </w:r>
            <w:r w:rsidRPr="00B36F33">
              <w:rPr>
                <w:rFonts w:ascii="Times New Roman" w:hAnsi="Times New Roman" w:cs="Times New Roman"/>
                <w:b/>
                <w:sz w:val="24"/>
                <w:szCs w:val="24"/>
                <w:vertAlign w:val="superscript"/>
              </w:rPr>
              <w:t>th</w:t>
            </w:r>
          </w:p>
        </w:tc>
        <w:tc>
          <w:tcPr>
            <w:tcW w:w="93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0"/>
              <w:rPr>
                <w:rFonts w:ascii="Times New Roman" w:hAnsi="Times New Roman" w:cs="Times New Roman"/>
                <w:b/>
                <w:sz w:val="24"/>
                <w:szCs w:val="24"/>
              </w:rPr>
            </w:pPr>
            <w:r w:rsidRPr="00B36F33">
              <w:rPr>
                <w:rFonts w:ascii="Times New Roman" w:hAnsi="Times New Roman" w:cs="Times New Roman"/>
                <w:b/>
                <w:sz w:val="24"/>
                <w:szCs w:val="24"/>
              </w:rPr>
              <w:t>Hydrogen–</w:t>
            </w:r>
            <w:proofErr w:type="spellStart"/>
            <w:r w:rsidRPr="00B36F33">
              <w:rPr>
                <w:rFonts w:ascii="Times New Roman" w:hAnsi="Times New Roman" w:cs="Times New Roman"/>
                <w:b/>
                <w:sz w:val="24"/>
                <w:szCs w:val="24"/>
              </w:rPr>
              <w:t>Bonding&amp;VanderWaal’sForces</w:t>
            </w:r>
            <w:proofErr w:type="spellEnd"/>
          </w:p>
          <w:p w:rsidR="00066E3B" w:rsidRPr="00B36F33" w:rsidRDefault="00873D90">
            <w:pPr>
              <w:pStyle w:val="TableParagraph"/>
              <w:spacing w:line="248" w:lineRule="exact"/>
              <w:ind w:left="0"/>
              <w:rPr>
                <w:rFonts w:ascii="Times New Roman" w:hAnsi="Times New Roman" w:cs="Times New Roman"/>
                <w:bCs/>
                <w:sz w:val="24"/>
                <w:szCs w:val="24"/>
              </w:rPr>
            </w:pPr>
            <w:proofErr w:type="spellStart"/>
            <w:r w:rsidRPr="00B36F33">
              <w:rPr>
                <w:rFonts w:ascii="Times New Roman" w:hAnsi="Times New Roman" w:cs="Times New Roman"/>
                <w:bCs/>
                <w:sz w:val="24"/>
                <w:szCs w:val="24"/>
              </w:rPr>
              <w:t>Hydogen</w:t>
            </w:r>
            <w:proofErr w:type="spellEnd"/>
            <w:r w:rsidRPr="00B36F33">
              <w:rPr>
                <w:rFonts w:ascii="Times New Roman" w:hAnsi="Times New Roman" w:cs="Times New Roman"/>
                <w:bCs/>
                <w:sz w:val="24"/>
                <w:szCs w:val="24"/>
              </w:rPr>
              <w:t xml:space="preserve"> Bonding-</w:t>
            </w:r>
            <w:proofErr w:type="spellStart"/>
            <w:r w:rsidRPr="00B36F33">
              <w:rPr>
                <w:rFonts w:ascii="Times New Roman" w:hAnsi="Times New Roman" w:cs="Times New Roman"/>
                <w:bCs/>
                <w:sz w:val="24"/>
                <w:szCs w:val="24"/>
              </w:rPr>
              <w:t>Defintion</w:t>
            </w:r>
            <w:proofErr w:type="gramStart"/>
            <w:r w:rsidRPr="00B36F33">
              <w:rPr>
                <w:rFonts w:ascii="Times New Roman" w:hAnsi="Times New Roman" w:cs="Times New Roman"/>
                <w:bCs/>
                <w:sz w:val="24"/>
                <w:szCs w:val="24"/>
              </w:rPr>
              <w:t>,Types</w:t>
            </w:r>
            <w:proofErr w:type="spellEnd"/>
            <w:proofErr w:type="gramEnd"/>
            <w:r w:rsidRPr="00B36F33">
              <w:rPr>
                <w:rFonts w:ascii="Times New Roman" w:hAnsi="Times New Roman" w:cs="Times New Roman"/>
                <w:bCs/>
                <w:sz w:val="24"/>
                <w:szCs w:val="24"/>
              </w:rPr>
              <w:t xml:space="preserve"> effects of hydrogen bonding on properties of substances, various types of </w:t>
            </w:r>
            <w:proofErr w:type="spellStart"/>
            <w:r w:rsidRPr="00B36F33">
              <w:rPr>
                <w:rFonts w:ascii="Times New Roman" w:hAnsi="Times New Roman" w:cs="Times New Roman"/>
                <w:bCs/>
                <w:sz w:val="24"/>
                <w:szCs w:val="24"/>
              </w:rPr>
              <w:t>vanderwaals</w:t>
            </w:r>
            <w:proofErr w:type="spellEnd"/>
            <w:r w:rsidRPr="00B36F33">
              <w:rPr>
                <w:rFonts w:ascii="Times New Roman" w:hAnsi="Times New Roman" w:cs="Times New Roman"/>
                <w:bCs/>
                <w:sz w:val="24"/>
                <w:szCs w:val="24"/>
              </w:rPr>
              <w:t xml:space="preserve"> forces.</w:t>
            </w:r>
          </w:p>
          <w:p w:rsidR="00066E3B" w:rsidRPr="00B36F33" w:rsidRDefault="00873D90">
            <w:pPr>
              <w:pStyle w:val="TableParagraph"/>
              <w:spacing w:line="248" w:lineRule="exact"/>
              <w:ind w:left="107"/>
              <w:jc w:val="both"/>
              <w:rPr>
                <w:rFonts w:ascii="Times New Roman" w:hAnsi="Times New Roman" w:cs="Times New Roman"/>
                <w:b/>
                <w:bCs/>
                <w:sz w:val="24"/>
                <w:szCs w:val="24"/>
              </w:rPr>
            </w:pPr>
            <w:r w:rsidRPr="00B36F33">
              <w:rPr>
                <w:rFonts w:ascii="Times New Roman" w:hAnsi="Times New Roman" w:cs="Times New Roman"/>
                <w:b/>
                <w:bCs/>
                <w:sz w:val="24"/>
                <w:szCs w:val="24"/>
              </w:rPr>
              <w:t>Metallic Bond and semiconductors</w:t>
            </w:r>
          </w:p>
          <w:p w:rsidR="00066E3B" w:rsidRPr="00B36F33" w:rsidRDefault="00873D90">
            <w:pPr>
              <w:rPr>
                <w:rFonts w:ascii="Times New Roman" w:hAnsi="Times New Roman" w:cs="Times New Roman"/>
                <w:sz w:val="24"/>
                <w:szCs w:val="24"/>
              </w:rPr>
            </w:pPr>
            <w:r w:rsidRPr="00B36F33">
              <w:rPr>
                <w:rFonts w:ascii="Times New Roman" w:hAnsi="Times New Roman" w:cs="Times New Roman"/>
                <w:sz w:val="24"/>
                <w:szCs w:val="24"/>
              </w:rPr>
              <w:t>Metallic Bond- Brie f introduction to metallic bond, band theory of metallic bond Semiconductors- Introduction, types and applications.</w:t>
            </w:r>
          </w:p>
          <w:p w:rsidR="00805D18" w:rsidRDefault="00805D18" w:rsidP="000501B9">
            <w:pPr>
              <w:pStyle w:val="TableParagraph"/>
              <w:tabs>
                <w:tab w:val="left" w:pos="158"/>
              </w:tabs>
              <w:ind w:left="0"/>
              <w:jc w:val="both"/>
              <w:rPr>
                <w:rFonts w:ascii="Times New Roman" w:hAnsi="Times New Roman" w:cs="Times New Roman"/>
                <w:b/>
                <w:bCs/>
                <w:sz w:val="24"/>
                <w:szCs w:val="24"/>
              </w:rPr>
            </w:pPr>
          </w:p>
          <w:p w:rsidR="000501B9" w:rsidRPr="00B36F33" w:rsidRDefault="00805D18" w:rsidP="000501B9">
            <w:pPr>
              <w:pStyle w:val="TableParagraph"/>
              <w:tabs>
                <w:tab w:val="left" w:pos="158"/>
              </w:tabs>
              <w:ind w:left="0"/>
              <w:jc w:val="both"/>
              <w:rPr>
                <w:rFonts w:ascii="Times New Roman" w:hAnsi="Times New Roman" w:cs="Times New Roman"/>
                <w:sz w:val="24"/>
                <w:szCs w:val="24"/>
              </w:rPr>
            </w:pPr>
            <w:r>
              <w:rPr>
                <w:rFonts w:ascii="Times New Roman" w:hAnsi="Times New Roman" w:cs="Times New Roman"/>
                <w:b/>
                <w:bCs/>
                <w:sz w:val="24"/>
                <w:szCs w:val="24"/>
              </w:rPr>
              <w:t>s-block</w:t>
            </w:r>
            <w:r w:rsidR="000501B9" w:rsidRPr="00B36F33">
              <w:rPr>
                <w:rFonts w:ascii="Times New Roman" w:hAnsi="Times New Roman" w:cs="Times New Roman"/>
                <w:b/>
                <w:bCs/>
                <w:sz w:val="24"/>
                <w:szCs w:val="24"/>
              </w:rPr>
              <w:t xml:space="preserve"> Elements</w:t>
            </w:r>
          </w:p>
          <w:p w:rsidR="000501B9" w:rsidRPr="00B36F33" w:rsidRDefault="000501B9" w:rsidP="000501B9">
            <w:pPr>
              <w:pStyle w:val="TableParagraph"/>
              <w:tabs>
                <w:tab w:val="left" w:pos="158"/>
              </w:tabs>
              <w:ind w:left="0"/>
              <w:jc w:val="both"/>
              <w:rPr>
                <w:rFonts w:ascii="Times New Roman" w:hAnsi="Times New Roman" w:cs="Times New Roman"/>
                <w:sz w:val="24"/>
                <w:szCs w:val="24"/>
              </w:rPr>
            </w:pPr>
            <w:r w:rsidRPr="00B36F33">
              <w:rPr>
                <w:rFonts w:ascii="Times New Roman" w:hAnsi="Times New Roman" w:cs="Times New Roman"/>
                <w:sz w:val="24"/>
                <w:szCs w:val="24"/>
              </w:rPr>
              <w:t xml:space="preserve">Comparative study of the elements including, diagonal relationships, salient features of </w:t>
            </w:r>
            <w:proofErr w:type="spellStart"/>
            <w:r w:rsidRPr="00B36F33">
              <w:rPr>
                <w:rFonts w:ascii="Times New Roman" w:hAnsi="Times New Roman" w:cs="Times New Roman"/>
                <w:sz w:val="24"/>
                <w:szCs w:val="24"/>
              </w:rPr>
              <w:t>hydrides</w:t>
            </w:r>
            <w:proofErr w:type="gramStart"/>
            <w:r w:rsidRPr="00B36F33">
              <w:rPr>
                <w:rFonts w:ascii="Times New Roman" w:hAnsi="Times New Roman" w:cs="Times New Roman"/>
                <w:sz w:val="24"/>
                <w:szCs w:val="24"/>
              </w:rPr>
              <w:t>,solvation</w:t>
            </w:r>
            <w:proofErr w:type="spellEnd"/>
            <w:proofErr w:type="gramEnd"/>
            <w:r w:rsidRPr="00B36F33">
              <w:rPr>
                <w:rFonts w:ascii="Times New Roman" w:hAnsi="Times New Roman" w:cs="Times New Roman"/>
                <w:sz w:val="24"/>
                <w:szCs w:val="24"/>
              </w:rPr>
              <w:t>.</w:t>
            </w:r>
          </w:p>
          <w:p w:rsidR="000501B9" w:rsidRPr="00B36F33" w:rsidRDefault="000501B9" w:rsidP="000501B9">
            <w:pPr>
              <w:pStyle w:val="TableParagraph"/>
              <w:tabs>
                <w:tab w:val="left" w:pos="158"/>
              </w:tabs>
              <w:ind w:left="0"/>
              <w:jc w:val="both"/>
              <w:rPr>
                <w:rFonts w:ascii="Times New Roman" w:hAnsi="Times New Roman" w:cs="Times New Roman"/>
                <w:b/>
                <w:bCs/>
                <w:sz w:val="24"/>
                <w:szCs w:val="24"/>
              </w:rPr>
            </w:pPr>
            <w:r w:rsidRPr="00B36F33">
              <w:rPr>
                <w:rFonts w:ascii="Times New Roman" w:hAnsi="Times New Roman" w:cs="Times New Roman"/>
                <w:b/>
                <w:bCs/>
                <w:sz w:val="24"/>
                <w:szCs w:val="24"/>
              </w:rPr>
              <w:lastRenderedPageBreak/>
              <w:t>Chemistry of Nobles Gases</w:t>
            </w:r>
          </w:p>
          <w:p w:rsidR="000501B9" w:rsidRPr="00B36F33" w:rsidRDefault="000501B9" w:rsidP="000501B9">
            <w:pPr>
              <w:rPr>
                <w:rFonts w:ascii="Times New Roman" w:hAnsi="Times New Roman" w:cs="Times New Roman"/>
                <w:sz w:val="24"/>
                <w:szCs w:val="24"/>
              </w:rPr>
            </w:pPr>
            <w:r w:rsidRPr="00B36F33">
              <w:rPr>
                <w:rFonts w:ascii="Times New Roman" w:hAnsi="Times New Roman" w:cs="Times New Roman"/>
                <w:sz w:val="24"/>
                <w:szCs w:val="24"/>
              </w:rPr>
              <w:t xml:space="preserve">Chemical properties of the noble gases with emphasis on their low chemical </w:t>
            </w:r>
            <w:proofErr w:type="spellStart"/>
            <w:r w:rsidRPr="00B36F33">
              <w:rPr>
                <w:rFonts w:ascii="Times New Roman" w:hAnsi="Times New Roman" w:cs="Times New Roman"/>
                <w:sz w:val="24"/>
                <w:szCs w:val="24"/>
              </w:rPr>
              <w:t>reactivity</w:t>
            </w:r>
            <w:proofErr w:type="gramStart"/>
            <w:r w:rsidRPr="00B36F33">
              <w:rPr>
                <w:rFonts w:ascii="Times New Roman" w:hAnsi="Times New Roman" w:cs="Times New Roman"/>
                <w:sz w:val="24"/>
                <w:szCs w:val="24"/>
              </w:rPr>
              <w:t>,chemistry</w:t>
            </w:r>
            <w:proofErr w:type="spellEnd"/>
            <w:proofErr w:type="gramEnd"/>
            <w:r w:rsidRPr="00B36F33">
              <w:rPr>
                <w:rFonts w:ascii="Times New Roman" w:hAnsi="Times New Roman" w:cs="Times New Roman"/>
                <w:sz w:val="24"/>
                <w:szCs w:val="24"/>
              </w:rPr>
              <w:t xml:space="preserve"> of </w:t>
            </w:r>
            <w:proofErr w:type="spellStart"/>
            <w:r w:rsidRPr="00B36F33">
              <w:rPr>
                <w:rFonts w:ascii="Times New Roman" w:hAnsi="Times New Roman" w:cs="Times New Roman"/>
                <w:sz w:val="24"/>
                <w:szCs w:val="24"/>
              </w:rPr>
              <w:t>xenon,structure</w:t>
            </w:r>
            <w:proofErr w:type="spellEnd"/>
            <w:r w:rsidRPr="00B36F33">
              <w:rPr>
                <w:rFonts w:ascii="Times New Roman" w:hAnsi="Times New Roman" w:cs="Times New Roman"/>
                <w:sz w:val="24"/>
                <w:szCs w:val="24"/>
              </w:rPr>
              <w:t xml:space="preserve"> and bonding of fluorides.</w:t>
            </w:r>
          </w:p>
        </w:tc>
      </w:tr>
      <w:tr w:rsidR="00066E3B" w:rsidRPr="00B36F33" w:rsidTr="005740CE">
        <w:trPr>
          <w:trHeight w:val="439"/>
        </w:trPr>
        <w:tc>
          <w:tcPr>
            <w:tcW w:w="1172"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ind w:left="44" w:right="598"/>
              <w:rPr>
                <w:rFonts w:ascii="Times New Roman" w:hAnsi="Times New Roman" w:cs="Times New Roman"/>
                <w:b/>
                <w:bCs/>
                <w:sz w:val="24"/>
                <w:szCs w:val="24"/>
              </w:rPr>
            </w:pPr>
            <w:r w:rsidRPr="00B36F33">
              <w:rPr>
                <w:rFonts w:ascii="Times New Roman" w:hAnsi="Times New Roman" w:cs="Times New Roman"/>
                <w:b/>
                <w:bCs/>
                <w:sz w:val="24"/>
                <w:szCs w:val="24"/>
              </w:rPr>
              <w:lastRenderedPageBreak/>
              <w:t>Feb</w:t>
            </w:r>
          </w:p>
        </w:tc>
        <w:tc>
          <w:tcPr>
            <w:tcW w:w="993" w:type="dxa"/>
            <w:tcBorders>
              <w:top w:val="single" w:sz="4" w:space="0" w:color="000000"/>
              <w:left w:val="single" w:sz="4" w:space="0" w:color="000000"/>
              <w:bottom w:val="single" w:sz="4" w:space="0" w:color="000000"/>
              <w:right w:val="single" w:sz="4" w:space="0" w:color="000000"/>
            </w:tcBorders>
          </w:tcPr>
          <w:p w:rsidR="00D404DE" w:rsidRDefault="00D404DE">
            <w:pPr>
              <w:pStyle w:val="TableParagraph"/>
              <w:spacing w:line="248" w:lineRule="exact"/>
              <w:ind w:left="107"/>
              <w:jc w:val="both"/>
              <w:rPr>
                <w:rFonts w:ascii="Times New Roman" w:hAnsi="Times New Roman" w:cs="Times New Roman"/>
                <w:b/>
                <w:sz w:val="24"/>
                <w:szCs w:val="24"/>
              </w:rPr>
            </w:pPr>
          </w:p>
          <w:p w:rsidR="00066E3B" w:rsidRPr="00B36F33" w:rsidRDefault="00873D90">
            <w:pPr>
              <w:pStyle w:val="TableParagraph"/>
              <w:spacing w:line="248" w:lineRule="exact"/>
              <w:ind w:left="107"/>
              <w:jc w:val="both"/>
              <w:rPr>
                <w:rFonts w:ascii="Times New Roman" w:hAnsi="Times New Roman" w:cs="Times New Roman"/>
                <w:sz w:val="24"/>
                <w:szCs w:val="24"/>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w:t>
            </w:r>
            <w:r w:rsidRPr="00B36F33">
              <w:rPr>
                <w:rFonts w:ascii="Times New Roman" w:hAnsi="Times New Roman" w:cs="Times New Roman"/>
                <w:bCs/>
                <w:sz w:val="24"/>
                <w:szCs w:val="24"/>
                <w:vertAlign w:val="superscript"/>
              </w:rPr>
              <w:t>t</w:t>
            </w:r>
          </w:p>
          <w:p w:rsidR="00066E3B" w:rsidRPr="00B36F33" w:rsidRDefault="00066E3B">
            <w:pPr>
              <w:pStyle w:val="TableParagraph"/>
              <w:spacing w:line="248" w:lineRule="exact"/>
              <w:ind w:left="107"/>
              <w:jc w:val="both"/>
              <w:rPr>
                <w:rFonts w:ascii="Times New Roman" w:hAnsi="Times New Roman" w:cs="Times New Roman"/>
                <w:bCs/>
                <w:sz w:val="24"/>
                <w:szCs w:val="24"/>
                <w:vertAlign w:val="superscript"/>
              </w:rPr>
            </w:pPr>
          </w:p>
          <w:p w:rsidR="00066E3B" w:rsidRPr="00B36F33" w:rsidRDefault="00066E3B">
            <w:pPr>
              <w:pStyle w:val="TableParagraph"/>
              <w:spacing w:line="248" w:lineRule="exact"/>
              <w:ind w:left="107"/>
              <w:jc w:val="both"/>
              <w:rPr>
                <w:rFonts w:ascii="Times New Roman" w:hAnsi="Times New Roman" w:cs="Times New Roman"/>
                <w:bCs/>
                <w:sz w:val="24"/>
                <w:szCs w:val="24"/>
                <w:vertAlign w:val="superscript"/>
              </w:rPr>
            </w:pPr>
          </w:p>
          <w:p w:rsidR="007C75A1" w:rsidRPr="00B36F33" w:rsidRDefault="007C75A1" w:rsidP="00CC6E16">
            <w:pPr>
              <w:pStyle w:val="TableParagraph"/>
              <w:spacing w:line="248" w:lineRule="exact"/>
              <w:ind w:left="0"/>
              <w:jc w:val="both"/>
              <w:rPr>
                <w:rFonts w:ascii="Times New Roman" w:hAnsi="Times New Roman" w:cs="Times New Roman"/>
                <w:b/>
                <w:sz w:val="24"/>
                <w:szCs w:val="24"/>
              </w:rPr>
            </w:pPr>
          </w:p>
          <w:p w:rsidR="007C75A1" w:rsidRPr="00B36F33" w:rsidRDefault="007C75A1" w:rsidP="00CC6E16">
            <w:pPr>
              <w:pStyle w:val="TableParagraph"/>
              <w:spacing w:line="248" w:lineRule="exact"/>
              <w:ind w:left="0"/>
              <w:jc w:val="both"/>
              <w:rPr>
                <w:rFonts w:ascii="Times New Roman" w:hAnsi="Times New Roman" w:cs="Times New Roman"/>
                <w:b/>
                <w:sz w:val="24"/>
                <w:szCs w:val="24"/>
              </w:rPr>
            </w:pPr>
          </w:p>
          <w:p w:rsidR="00D404DE" w:rsidRDefault="00D404DE" w:rsidP="00CC6E16">
            <w:pPr>
              <w:pStyle w:val="TableParagraph"/>
              <w:spacing w:line="248" w:lineRule="exact"/>
              <w:ind w:left="0"/>
              <w:jc w:val="both"/>
              <w:rPr>
                <w:rFonts w:ascii="Times New Roman" w:hAnsi="Times New Roman" w:cs="Times New Roman"/>
                <w:b/>
                <w:sz w:val="24"/>
                <w:szCs w:val="24"/>
              </w:rPr>
            </w:pPr>
          </w:p>
          <w:p w:rsidR="00FC6314" w:rsidRDefault="00FC6314" w:rsidP="00CC6E16">
            <w:pPr>
              <w:pStyle w:val="TableParagraph"/>
              <w:spacing w:line="248" w:lineRule="exact"/>
              <w:ind w:left="0"/>
              <w:jc w:val="both"/>
              <w:rPr>
                <w:rFonts w:ascii="Times New Roman" w:hAnsi="Times New Roman" w:cs="Times New Roman"/>
                <w:b/>
                <w:sz w:val="24"/>
                <w:szCs w:val="24"/>
              </w:rPr>
            </w:pPr>
          </w:p>
          <w:p w:rsidR="00066E3B" w:rsidRPr="00B36F33" w:rsidRDefault="00873D90" w:rsidP="00CC6E16">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2</w:t>
            </w:r>
            <w:r w:rsidRPr="00B36F33">
              <w:rPr>
                <w:rFonts w:ascii="Times New Roman" w:hAnsi="Times New Roman" w:cs="Times New Roman"/>
                <w:b/>
                <w:sz w:val="24"/>
                <w:szCs w:val="24"/>
                <w:vertAlign w:val="superscript"/>
              </w:rPr>
              <w:t>nd</w:t>
            </w:r>
          </w:p>
          <w:p w:rsidR="00066E3B" w:rsidRPr="00B36F33" w:rsidRDefault="00066E3B">
            <w:pPr>
              <w:pStyle w:val="TableParagraph"/>
              <w:spacing w:line="248" w:lineRule="exact"/>
              <w:ind w:left="0"/>
              <w:jc w:val="both"/>
              <w:rPr>
                <w:rFonts w:ascii="Times New Roman" w:hAnsi="Times New Roman" w:cs="Times New Roman"/>
                <w:b/>
                <w:sz w:val="24"/>
                <w:szCs w:val="24"/>
                <w:vertAlign w:val="superscript"/>
              </w:rPr>
            </w:pPr>
          </w:p>
          <w:p w:rsidR="000A0150" w:rsidRPr="00B36F33" w:rsidRDefault="000A0150">
            <w:pPr>
              <w:pStyle w:val="TableParagraph"/>
              <w:spacing w:line="248" w:lineRule="exact"/>
              <w:ind w:left="0"/>
              <w:jc w:val="both"/>
              <w:rPr>
                <w:rFonts w:ascii="Times New Roman" w:hAnsi="Times New Roman" w:cs="Times New Roman"/>
                <w:b/>
                <w:sz w:val="24"/>
                <w:szCs w:val="24"/>
                <w:vertAlign w:val="superscript"/>
              </w:rPr>
            </w:pPr>
          </w:p>
          <w:p w:rsidR="007C75A1"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7C75A1" w:rsidRPr="00B36F33" w:rsidRDefault="007C75A1">
            <w:pPr>
              <w:pStyle w:val="TableParagraph"/>
              <w:spacing w:line="248" w:lineRule="exact"/>
              <w:ind w:left="0"/>
              <w:jc w:val="both"/>
              <w:rPr>
                <w:rFonts w:ascii="Times New Roman" w:hAnsi="Times New Roman" w:cs="Times New Roman"/>
                <w:b/>
                <w:sz w:val="24"/>
                <w:szCs w:val="24"/>
              </w:rPr>
            </w:pPr>
          </w:p>
          <w:p w:rsidR="007C75A1" w:rsidRPr="00B36F33" w:rsidRDefault="007C75A1">
            <w:pPr>
              <w:pStyle w:val="TableParagraph"/>
              <w:spacing w:line="248" w:lineRule="exact"/>
              <w:ind w:left="0"/>
              <w:jc w:val="both"/>
              <w:rPr>
                <w:rFonts w:ascii="Times New Roman" w:hAnsi="Times New Roman" w:cs="Times New Roman"/>
                <w:b/>
                <w:sz w:val="24"/>
                <w:szCs w:val="24"/>
              </w:rPr>
            </w:pPr>
          </w:p>
          <w:p w:rsidR="00FC6314" w:rsidRDefault="00FC6314">
            <w:pPr>
              <w:pStyle w:val="TableParagraph"/>
              <w:spacing w:line="248" w:lineRule="exact"/>
              <w:ind w:left="0"/>
              <w:jc w:val="both"/>
              <w:rPr>
                <w:rFonts w:ascii="Times New Roman" w:hAnsi="Times New Roman" w:cs="Times New Roman"/>
                <w:b/>
                <w:sz w:val="24"/>
                <w:szCs w:val="24"/>
              </w:rPr>
            </w:pPr>
          </w:p>
          <w:p w:rsidR="00FC6314" w:rsidRDefault="00FC6314">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066E3B" w:rsidRPr="00B36F33" w:rsidRDefault="00066E3B">
            <w:pPr>
              <w:pStyle w:val="TableParagraph"/>
              <w:spacing w:line="248" w:lineRule="exact"/>
              <w:ind w:left="0"/>
              <w:jc w:val="both"/>
              <w:rPr>
                <w:rFonts w:ascii="Times New Roman" w:hAnsi="Times New Roman" w:cs="Times New Roman"/>
                <w:b/>
                <w:sz w:val="24"/>
                <w:szCs w:val="24"/>
                <w:vertAlign w:val="superscript"/>
              </w:rPr>
            </w:pPr>
          </w:p>
          <w:p w:rsidR="000A0150" w:rsidRPr="00B36F33" w:rsidRDefault="000A0150">
            <w:pPr>
              <w:pStyle w:val="TableParagraph"/>
              <w:tabs>
                <w:tab w:val="left" w:pos="158"/>
              </w:tabs>
              <w:spacing w:line="248" w:lineRule="exact"/>
              <w:ind w:left="0"/>
              <w:jc w:val="both"/>
              <w:rPr>
                <w:rFonts w:ascii="Times New Roman" w:hAnsi="Times New Roman" w:cs="Times New Roman"/>
                <w:b/>
                <w:sz w:val="24"/>
                <w:szCs w:val="24"/>
              </w:rPr>
            </w:pPr>
          </w:p>
          <w:p w:rsidR="000A0150" w:rsidRPr="00B36F33" w:rsidRDefault="000A0150">
            <w:pPr>
              <w:pStyle w:val="TableParagraph"/>
              <w:tabs>
                <w:tab w:val="left" w:pos="158"/>
              </w:tabs>
              <w:spacing w:line="248" w:lineRule="exact"/>
              <w:ind w:left="0"/>
              <w:jc w:val="both"/>
              <w:rPr>
                <w:rFonts w:ascii="Times New Roman" w:hAnsi="Times New Roman" w:cs="Times New Roman"/>
                <w:b/>
                <w:sz w:val="24"/>
                <w:szCs w:val="24"/>
              </w:rPr>
            </w:pPr>
          </w:p>
          <w:p w:rsidR="001049E7" w:rsidRPr="00B36F33" w:rsidRDefault="001049E7">
            <w:pPr>
              <w:pStyle w:val="TableParagraph"/>
              <w:tabs>
                <w:tab w:val="left" w:pos="158"/>
              </w:tabs>
              <w:spacing w:line="248" w:lineRule="exact"/>
              <w:ind w:left="0"/>
              <w:jc w:val="both"/>
              <w:rPr>
                <w:rFonts w:ascii="Times New Roman" w:hAnsi="Times New Roman" w:cs="Times New Roman"/>
                <w:b/>
                <w:sz w:val="24"/>
                <w:szCs w:val="24"/>
              </w:rPr>
            </w:pPr>
          </w:p>
          <w:p w:rsidR="003570D3" w:rsidRDefault="003570D3">
            <w:pPr>
              <w:pStyle w:val="TableParagraph"/>
              <w:tabs>
                <w:tab w:val="left" w:pos="158"/>
              </w:tabs>
              <w:spacing w:line="248" w:lineRule="exact"/>
              <w:ind w:left="0"/>
              <w:jc w:val="both"/>
              <w:rPr>
                <w:rFonts w:ascii="Times New Roman" w:hAnsi="Times New Roman" w:cs="Times New Roman"/>
                <w:b/>
                <w:sz w:val="24"/>
                <w:szCs w:val="24"/>
              </w:rPr>
            </w:pPr>
          </w:p>
          <w:p w:rsidR="004C660F" w:rsidRDefault="004C660F">
            <w:pPr>
              <w:pStyle w:val="TableParagraph"/>
              <w:tabs>
                <w:tab w:val="left" w:pos="158"/>
              </w:tabs>
              <w:spacing w:line="248" w:lineRule="exact"/>
              <w:ind w:left="0"/>
              <w:jc w:val="both"/>
              <w:rPr>
                <w:rFonts w:ascii="Times New Roman" w:hAnsi="Times New Roman" w:cs="Times New Roman"/>
                <w:b/>
                <w:sz w:val="24"/>
                <w:szCs w:val="24"/>
              </w:rPr>
            </w:pPr>
          </w:p>
          <w:p w:rsidR="00066E3B" w:rsidRPr="00B36F33" w:rsidRDefault="00873D90">
            <w:pPr>
              <w:pStyle w:val="TableParagraph"/>
              <w:tabs>
                <w:tab w:val="left" w:pos="158"/>
              </w:tabs>
              <w:spacing w:line="248" w:lineRule="exact"/>
              <w:ind w:left="0"/>
              <w:jc w:val="both"/>
              <w:rPr>
                <w:rFonts w:ascii="Times New Roman" w:hAnsi="Times New Roman" w:cs="Times New Roman"/>
                <w:sz w:val="24"/>
                <w:szCs w:val="24"/>
              </w:rPr>
            </w:pPr>
            <w:r w:rsidRPr="00B36F33">
              <w:rPr>
                <w:rFonts w:ascii="Times New Roman" w:hAnsi="Times New Roman" w:cs="Times New Roman"/>
                <w:b/>
                <w:sz w:val="24"/>
                <w:szCs w:val="24"/>
              </w:rPr>
              <w:t>4</w:t>
            </w:r>
            <w:r w:rsidRPr="00B36F33">
              <w:rPr>
                <w:rFonts w:ascii="Times New Roman" w:hAnsi="Times New Roman" w:cs="Times New Roman"/>
                <w:b/>
                <w:sz w:val="24"/>
                <w:szCs w:val="24"/>
                <w:vertAlign w:val="superscript"/>
              </w:rPr>
              <w:t>th</w:t>
            </w:r>
          </w:p>
        </w:tc>
        <w:tc>
          <w:tcPr>
            <w:tcW w:w="9340" w:type="dxa"/>
            <w:tcBorders>
              <w:top w:val="single" w:sz="4" w:space="0" w:color="000000"/>
              <w:left w:val="single" w:sz="4" w:space="0" w:color="000000"/>
              <w:bottom w:val="single" w:sz="4" w:space="0" w:color="000000"/>
              <w:right w:val="single" w:sz="4" w:space="0" w:color="000000"/>
            </w:tcBorders>
          </w:tcPr>
          <w:p w:rsidR="00D404DE" w:rsidRDefault="00D404DE">
            <w:pPr>
              <w:pStyle w:val="TableParagraph"/>
              <w:tabs>
                <w:tab w:val="left" w:pos="158"/>
              </w:tabs>
              <w:spacing w:line="248" w:lineRule="exact"/>
              <w:ind w:left="0"/>
              <w:jc w:val="both"/>
              <w:rPr>
                <w:rFonts w:ascii="Times New Roman" w:hAnsi="Times New Roman" w:cs="Times New Roman"/>
                <w:b/>
                <w:bCs/>
                <w:sz w:val="24"/>
                <w:szCs w:val="24"/>
              </w:rPr>
            </w:pPr>
          </w:p>
          <w:p w:rsidR="00066E3B" w:rsidRPr="00B36F33" w:rsidRDefault="00D404DE">
            <w:pPr>
              <w:pStyle w:val="TableParagraph"/>
              <w:tabs>
                <w:tab w:val="left" w:pos="158"/>
              </w:tabs>
              <w:spacing w:line="248" w:lineRule="exact"/>
              <w:ind w:left="0"/>
              <w:jc w:val="both"/>
              <w:rPr>
                <w:rFonts w:ascii="Times New Roman" w:hAnsi="Times New Roman" w:cs="Times New Roman"/>
                <w:b/>
                <w:bCs/>
                <w:sz w:val="24"/>
                <w:szCs w:val="24"/>
              </w:rPr>
            </w:pPr>
            <w:r>
              <w:rPr>
                <w:rFonts w:ascii="Times New Roman" w:hAnsi="Times New Roman" w:cs="Times New Roman"/>
                <w:b/>
                <w:bCs/>
                <w:sz w:val="24"/>
                <w:szCs w:val="24"/>
              </w:rPr>
              <w:t>p-</w:t>
            </w:r>
            <w:r w:rsidR="00873D90" w:rsidRPr="00B36F33">
              <w:rPr>
                <w:rFonts w:ascii="Times New Roman" w:hAnsi="Times New Roman" w:cs="Times New Roman"/>
                <w:b/>
                <w:bCs/>
                <w:sz w:val="24"/>
                <w:szCs w:val="24"/>
              </w:rPr>
              <w:t xml:space="preserve"> Block Elements</w:t>
            </w:r>
          </w:p>
          <w:p w:rsidR="00066E3B" w:rsidRPr="00B36F33" w:rsidRDefault="00873D90">
            <w:pPr>
              <w:rPr>
                <w:rFonts w:ascii="Times New Roman" w:hAnsi="Times New Roman" w:cs="Times New Roman"/>
                <w:sz w:val="24"/>
                <w:szCs w:val="24"/>
              </w:rPr>
            </w:pPr>
            <w:r w:rsidRPr="00B36F33">
              <w:rPr>
                <w:rFonts w:ascii="Times New Roman" w:hAnsi="Times New Roman" w:cs="Times New Roman"/>
                <w:sz w:val="24"/>
                <w:szCs w:val="24"/>
              </w:rPr>
              <w:t>Emphasis on comparative study of properties of p-block elements.</w:t>
            </w:r>
          </w:p>
          <w:p w:rsidR="00066E3B" w:rsidRPr="00B36F33"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Born Family (13</w:t>
            </w:r>
            <w:r w:rsidRPr="00B36F33">
              <w:rPr>
                <w:rFonts w:ascii="Times New Roman" w:hAnsi="Times New Roman" w:cs="Times New Roman"/>
                <w:b/>
                <w:sz w:val="24"/>
                <w:szCs w:val="24"/>
                <w:vertAlign w:val="superscript"/>
              </w:rPr>
              <w:t>th</w:t>
            </w:r>
            <w:r w:rsidRPr="00B36F33">
              <w:rPr>
                <w:rFonts w:ascii="Times New Roman" w:hAnsi="Times New Roman" w:cs="Times New Roman"/>
                <w:b/>
                <w:sz w:val="24"/>
                <w:szCs w:val="24"/>
              </w:rPr>
              <w:t>gp)</w:t>
            </w:r>
          </w:p>
          <w:p w:rsidR="00D404DE" w:rsidRPr="00FC6314" w:rsidRDefault="00873D90" w:rsidP="00FC6314">
            <w:pPr>
              <w:rPr>
                <w:rFonts w:ascii="Times New Roman" w:hAnsi="Times New Roman" w:cs="Times New Roman"/>
                <w:sz w:val="24"/>
                <w:szCs w:val="24"/>
              </w:rPr>
            </w:pPr>
            <w:proofErr w:type="spellStart"/>
            <w:r w:rsidRPr="00B36F33">
              <w:rPr>
                <w:rFonts w:ascii="Times New Roman" w:hAnsi="Times New Roman" w:cs="Times New Roman"/>
                <w:sz w:val="24"/>
                <w:szCs w:val="24"/>
              </w:rPr>
              <w:t>Diborane</w:t>
            </w:r>
            <w:proofErr w:type="spellEnd"/>
            <w:r w:rsidRPr="00B36F33">
              <w:rPr>
                <w:rFonts w:ascii="Times New Roman" w:hAnsi="Times New Roman" w:cs="Times New Roman"/>
                <w:sz w:val="24"/>
                <w:szCs w:val="24"/>
              </w:rPr>
              <w:t xml:space="preserve">-properties and </w:t>
            </w:r>
            <w:proofErr w:type="spellStart"/>
            <w:r w:rsidRPr="00B36F33">
              <w:rPr>
                <w:rFonts w:ascii="Times New Roman" w:hAnsi="Times New Roman" w:cs="Times New Roman"/>
                <w:sz w:val="24"/>
                <w:szCs w:val="24"/>
              </w:rPr>
              <w:t>structure</w:t>
            </w:r>
            <w:proofErr w:type="gramStart"/>
            <w:r w:rsidRPr="00B36F33">
              <w:rPr>
                <w:rFonts w:ascii="Times New Roman" w:hAnsi="Times New Roman" w:cs="Times New Roman"/>
                <w:sz w:val="24"/>
                <w:szCs w:val="24"/>
              </w:rPr>
              <w:t>,Borazene</w:t>
            </w:r>
            <w:proofErr w:type="spellEnd"/>
            <w:proofErr w:type="gramEnd"/>
            <w:r w:rsidRPr="00B36F33">
              <w:rPr>
                <w:rFonts w:ascii="Times New Roman" w:hAnsi="Times New Roman" w:cs="Times New Roman"/>
                <w:sz w:val="24"/>
                <w:szCs w:val="24"/>
              </w:rPr>
              <w:t xml:space="preserve">, </w:t>
            </w:r>
            <w:proofErr w:type="spellStart"/>
            <w:r w:rsidRPr="00B36F33">
              <w:rPr>
                <w:rFonts w:ascii="Times New Roman" w:hAnsi="Times New Roman" w:cs="Times New Roman"/>
                <w:sz w:val="24"/>
                <w:szCs w:val="24"/>
              </w:rPr>
              <w:t>Trihalides</w:t>
            </w:r>
            <w:proofErr w:type="spellEnd"/>
            <w:r w:rsidRPr="00B36F33">
              <w:rPr>
                <w:rFonts w:ascii="Times New Roman" w:hAnsi="Times New Roman" w:cs="Times New Roman"/>
                <w:sz w:val="24"/>
                <w:szCs w:val="24"/>
              </w:rPr>
              <w:t xml:space="preserve"> of Boron.</w:t>
            </w:r>
          </w:p>
          <w:p w:rsidR="000A0150" w:rsidRPr="00B36F33" w:rsidRDefault="000A0150" w:rsidP="000A0150">
            <w:pPr>
              <w:pStyle w:val="TableParagraph"/>
              <w:tabs>
                <w:tab w:val="left" w:pos="158"/>
                <w:tab w:val="left" w:pos="468"/>
              </w:tabs>
              <w:spacing w:line="248" w:lineRule="exact"/>
              <w:ind w:left="467" w:hanging="309"/>
              <w:jc w:val="both"/>
              <w:rPr>
                <w:rFonts w:ascii="Times New Roman" w:hAnsi="Times New Roman" w:cs="Times New Roman"/>
                <w:b/>
                <w:bCs/>
                <w:sz w:val="24"/>
                <w:szCs w:val="24"/>
              </w:rPr>
            </w:pPr>
            <w:r w:rsidRPr="00B36F33">
              <w:rPr>
                <w:rFonts w:ascii="Times New Roman" w:hAnsi="Times New Roman" w:cs="Times New Roman"/>
                <w:b/>
                <w:bCs/>
                <w:sz w:val="24"/>
                <w:szCs w:val="24"/>
              </w:rPr>
              <w:t xml:space="preserve">Carbon Family (14th </w:t>
            </w:r>
            <w:proofErr w:type="spellStart"/>
            <w:r w:rsidRPr="00B36F33">
              <w:rPr>
                <w:rFonts w:ascii="Times New Roman" w:hAnsi="Times New Roman" w:cs="Times New Roman"/>
                <w:b/>
                <w:bCs/>
                <w:sz w:val="24"/>
                <w:szCs w:val="24"/>
              </w:rPr>
              <w:t>gp</w:t>
            </w:r>
            <w:proofErr w:type="spellEnd"/>
            <w:r w:rsidRPr="00B36F33">
              <w:rPr>
                <w:rFonts w:ascii="Times New Roman" w:hAnsi="Times New Roman" w:cs="Times New Roman"/>
                <w:b/>
                <w:bCs/>
                <w:sz w:val="24"/>
                <w:szCs w:val="24"/>
              </w:rPr>
              <w:t>)</w:t>
            </w:r>
          </w:p>
          <w:p w:rsidR="000A0150" w:rsidRDefault="00FC6314" w:rsidP="000A0150">
            <w:pPr>
              <w:pStyle w:val="TableParagraph"/>
              <w:tabs>
                <w:tab w:val="left" w:pos="158"/>
                <w:tab w:val="left" w:pos="468"/>
              </w:tabs>
              <w:spacing w:line="248" w:lineRule="exact"/>
              <w:ind w:left="467" w:hanging="309"/>
              <w:rPr>
                <w:rFonts w:ascii="Times New Roman" w:hAnsi="Times New Roman" w:cs="Times New Roman"/>
                <w:sz w:val="24"/>
                <w:szCs w:val="24"/>
              </w:rPr>
            </w:pPr>
            <w:proofErr w:type="spellStart"/>
            <w:r>
              <w:rPr>
                <w:rFonts w:ascii="Times New Roman" w:hAnsi="Times New Roman" w:cs="Times New Roman"/>
                <w:sz w:val="24"/>
                <w:szCs w:val="24"/>
              </w:rPr>
              <w:t>Catenation,</w:t>
            </w:r>
            <w:r w:rsidR="000A0150" w:rsidRPr="00B36F33">
              <w:rPr>
                <w:rFonts w:ascii="Times New Roman" w:hAnsi="Times New Roman" w:cs="Times New Roman"/>
                <w:sz w:val="24"/>
                <w:szCs w:val="24"/>
              </w:rPr>
              <w:t>pi-dpibonding</w:t>
            </w:r>
            <w:proofErr w:type="spellEnd"/>
            <w:r w:rsidR="000A0150" w:rsidRPr="00B36F33">
              <w:rPr>
                <w:rFonts w:ascii="Times New Roman" w:hAnsi="Times New Roman" w:cs="Times New Roman"/>
                <w:sz w:val="24"/>
                <w:szCs w:val="24"/>
              </w:rPr>
              <w:t xml:space="preserve">, carbides, </w:t>
            </w:r>
            <w:proofErr w:type="spellStart"/>
            <w:r w:rsidR="000A0150" w:rsidRPr="00B36F33">
              <w:rPr>
                <w:rFonts w:ascii="Times New Roman" w:hAnsi="Times New Roman" w:cs="Times New Roman"/>
                <w:sz w:val="24"/>
                <w:szCs w:val="24"/>
              </w:rPr>
              <w:t>fluorocarbons,silicons</w:t>
            </w:r>
            <w:proofErr w:type="spellEnd"/>
          </w:p>
          <w:p w:rsidR="00FC6314" w:rsidRPr="00B36F33" w:rsidRDefault="00FC6314" w:rsidP="000A0150">
            <w:pPr>
              <w:pStyle w:val="TableParagraph"/>
              <w:tabs>
                <w:tab w:val="left" w:pos="158"/>
                <w:tab w:val="left" w:pos="468"/>
              </w:tabs>
              <w:spacing w:line="248" w:lineRule="exact"/>
              <w:ind w:left="467" w:hanging="309"/>
              <w:rPr>
                <w:rFonts w:ascii="Times New Roman" w:hAnsi="Times New Roman" w:cs="Times New Roman"/>
                <w:sz w:val="24"/>
                <w:szCs w:val="24"/>
              </w:rPr>
            </w:pPr>
          </w:p>
          <w:p w:rsidR="000A0150" w:rsidRPr="00B36F33" w:rsidRDefault="000A0150" w:rsidP="000A0150">
            <w:pPr>
              <w:pStyle w:val="TableParagraph"/>
              <w:tabs>
                <w:tab w:val="left" w:pos="158"/>
                <w:tab w:val="left" w:pos="468"/>
              </w:tabs>
              <w:spacing w:line="248" w:lineRule="exact"/>
              <w:ind w:left="467" w:hanging="309"/>
              <w:jc w:val="both"/>
              <w:rPr>
                <w:rFonts w:ascii="Times New Roman" w:hAnsi="Times New Roman" w:cs="Times New Roman"/>
                <w:b/>
                <w:bCs/>
                <w:sz w:val="24"/>
                <w:szCs w:val="24"/>
              </w:rPr>
            </w:pPr>
            <w:r w:rsidRPr="00B36F33">
              <w:rPr>
                <w:rFonts w:ascii="Times New Roman" w:hAnsi="Times New Roman" w:cs="Times New Roman"/>
                <w:b/>
                <w:bCs/>
                <w:sz w:val="24"/>
                <w:szCs w:val="24"/>
              </w:rPr>
              <w:t>Nitrogen Family (15</w:t>
            </w:r>
            <w:r w:rsidRPr="00B36F33">
              <w:rPr>
                <w:rFonts w:ascii="Times New Roman" w:hAnsi="Times New Roman" w:cs="Times New Roman"/>
                <w:b/>
                <w:bCs/>
                <w:sz w:val="24"/>
                <w:szCs w:val="24"/>
                <w:vertAlign w:val="superscript"/>
              </w:rPr>
              <w:t>th</w:t>
            </w:r>
            <w:r w:rsidRPr="00B36F33">
              <w:rPr>
                <w:rFonts w:ascii="Times New Roman" w:hAnsi="Times New Roman" w:cs="Times New Roman"/>
                <w:b/>
                <w:bCs/>
                <w:sz w:val="24"/>
                <w:szCs w:val="24"/>
              </w:rPr>
              <w:t>gp)</w:t>
            </w:r>
          </w:p>
          <w:p w:rsidR="000A0150" w:rsidRPr="00B36F33" w:rsidRDefault="000A0150" w:rsidP="000A0150">
            <w:pPr>
              <w:pStyle w:val="TableParagraph"/>
              <w:tabs>
                <w:tab w:val="left" w:pos="158"/>
                <w:tab w:val="left" w:pos="468"/>
              </w:tabs>
              <w:spacing w:line="248" w:lineRule="exact"/>
              <w:ind w:left="467" w:hanging="309"/>
              <w:rPr>
                <w:rFonts w:ascii="Times New Roman" w:hAnsi="Times New Roman" w:cs="Times New Roman"/>
                <w:sz w:val="24"/>
                <w:szCs w:val="24"/>
              </w:rPr>
            </w:pPr>
            <w:proofErr w:type="spellStart"/>
            <w:r w:rsidRPr="00B36F33">
              <w:rPr>
                <w:rFonts w:ascii="Times New Roman" w:hAnsi="Times New Roman" w:cs="Times New Roman"/>
                <w:sz w:val="24"/>
                <w:szCs w:val="24"/>
              </w:rPr>
              <w:t>Oxides,oxyacid,structure</w:t>
            </w:r>
            <w:proofErr w:type="spellEnd"/>
            <w:r w:rsidRPr="00B36F33">
              <w:rPr>
                <w:rFonts w:ascii="Times New Roman" w:hAnsi="Times New Roman" w:cs="Times New Roman"/>
                <w:sz w:val="24"/>
                <w:szCs w:val="24"/>
              </w:rPr>
              <w:t xml:space="preserve"> of </w:t>
            </w:r>
            <w:proofErr w:type="spellStart"/>
            <w:r w:rsidRPr="00B36F33">
              <w:rPr>
                <w:rFonts w:ascii="Times New Roman" w:hAnsi="Times New Roman" w:cs="Times New Roman"/>
                <w:sz w:val="24"/>
                <w:szCs w:val="24"/>
              </w:rPr>
              <w:t>white,yellow</w:t>
            </w:r>
            <w:proofErr w:type="spellEnd"/>
            <w:r w:rsidRPr="00B36F33">
              <w:rPr>
                <w:rFonts w:ascii="Times New Roman" w:hAnsi="Times New Roman" w:cs="Times New Roman"/>
                <w:sz w:val="24"/>
                <w:szCs w:val="24"/>
              </w:rPr>
              <w:t xml:space="preserve"> and red phosphorous</w:t>
            </w:r>
          </w:p>
          <w:p w:rsidR="007C75A1" w:rsidRPr="00B36F33" w:rsidRDefault="007C75A1" w:rsidP="003570D3">
            <w:pPr>
              <w:pStyle w:val="TableParagraph"/>
              <w:tabs>
                <w:tab w:val="left" w:pos="158"/>
                <w:tab w:val="left" w:pos="468"/>
              </w:tabs>
              <w:spacing w:line="248" w:lineRule="exact"/>
              <w:ind w:left="0"/>
              <w:jc w:val="both"/>
              <w:rPr>
                <w:rFonts w:ascii="Times New Roman" w:hAnsi="Times New Roman" w:cs="Times New Roman"/>
                <w:b/>
                <w:bCs/>
                <w:sz w:val="24"/>
                <w:szCs w:val="24"/>
              </w:rPr>
            </w:pPr>
            <w:r w:rsidRPr="00B36F33">
              <w:rPr>
                <w:rFonts w:ascii="Times New Roman" w:hAnsi="Times New Roman" w:cs="Times New Roman"/>
                <w:b/>
                <w:bCs/>
                <w:sz w:val="24"/>
                <w:szCs w:val="24"/>
              </w:rPr>
              <w:t>Oxygen Family (16</w:t>
            </w:r>
            <w:r w:rsidRPr="00B36F33">
              <w:rPr>
                <w:rFonts w:ascii="Times New Roman" w:hAnsi="Times New Roman" w:cs="Times New Roman"/>
                <w:b/>
                <w:bCs/>
                <w:sz w:val="24"/>
                <w:szCs w:val="24"/>
                <w:vertAlign w:val="superscript"/>
              </w:rPr>
              <w:t>th</w:t>
            </w:r>
            <w:r w:rsidRPr="00B36F33">
              <w:rPr>
                <w:rFonts w:ascii="Times New Roman" w:hAnsi="Times New Roman" w:cs="Times New Roman"/>
                <w:b/>
                <w:bCs/>
                <w:sz w:val="24"/>
                <w:szCs w:val="24"/>
              </w:rPr>
              <w:t>gp)</w:t>
            </w:r>
          </w:p>
          <w:p w:rsidR="007C75A1" w:rsidRPr="00B36F33" w:rsidRDefault="007C75A1" w:rsidP="007C75A1">
            <w:pPr>
              <w:rPr>
                <w:rFonts w:ascii="Times New Roman" w:hAnsi="Times New Roman" w:cs="Times New Roman"/>
                <w:sz w:val="24"/>
                <w:szCs w:val="24"/>
              </w:rPr>
            </w:pPr>
            <w:proofErr w:type="spellStart"/>
            <w:r w:rsidRPr="00B36F33">
              <w:rPr>
                <w:rFonts w:ascii="Times New Roman" w:hAnsi="Times New Roman" w:cs="Times New Roman"/>
                <w:sz w:val="24"/>
                <w:szCs w:val="24"/>
              </w:rPr>
              <w:t>Oxyacids</w:t>
            </w:r>
            <w:proofErr w:type="spellEnd"/>
            <w:r w:rsidRPr="00B36F33">
              <w:rPr>
                <w:rFonts w:ascii="Times New Roman" w:hAnsi="Times New Roman" w:cs="Times New Roman"/>
                <w:sz w:val="24"/>
                <w:szCs w:val="24"/>
              </w:rPr>
              <w:t xml:space="preserve"> of </w:t>
            </w:r>
            <w:proofErr w:type="spellStart"/>
            <w:r w:rsidRPr="00B36F33">
              <w:rPr>
                <w:rFonts w:ascii="Times New Roman" w:hAnsi="Times New Roman" w:cs="Times New Roman"/>
                <w:sz w:val="24"/>
                <w:szCs w:val="24"/>
              </w:rPr>
              <w:t>sulphur</w:t>
            </w:r>
            <w:proofErr w:type="spellEnd"/>
            <w:r w:rsidRPr="00B36F33">
              <w:rPr>
                <w:rFonts w:ascii="Times New Roman" w:hAnsi="Times New Roman" w:cs="Times New Roman"/>
                <w:sz w:val="24"/>
                <w:szCs w:val="24"/>
              </w:rPr>
              <w:t xml:space="preserve"> – structures and acidic strength H</w:t>
            </w:r>
            <w:r w:rsidRPr="003570D3">
              <w:rPr>
                <w:rFonts w:ascii="Times New Roman" w:hAnsi="Times New Roman" w:cs="Times New Roman"/>
                <w:sz w:val="24"/>
                <w:szCs w:val="24"/>
                <w:vertAlign w:val="subscript"/>
              </w:rPr>
              <w:t>2</w:t>
            </w:r>
            <w:r w:rsidRPr="00B36F33">
              <w:rPr>
                <w:rFonts w:ascii="Times New Roman" w:hAnsi="Times New Roman" w:cs="Times New Roman"/>
                <w:sz w:val="24"/>
                <w:szCs w:val="24"/>
              </w:rPr>
              <w:t>O</w:t>
            </w:r>
            <w:r w:rsidRPr="003570D3">
              <w:rPr>
                <w:rFonts w:ascii="Times New Roman" w:hAnsi="Times New Roman" w:cs="Times New Roman"/>
                <w:sz w:val="24"/>
                <w:szCs w:val="24"/>
                <w:vertAlign w:val="subscript"/>
              </w:rPr>
              <w:t>2</w:t>
            </w:r>
            <w:r w:rsidRPr="00B36F33">
              <w:rPr>
                <w:rFonts w:ascii="Times New Roman" w:hAnsi="Times New Roman" w:cs="Times New Roman"/>
                <w:sz w:val="24"/>
                <w:szCs w:val="24"/>
              </w:rPr>
              <w:t xml:space="preserve"> –structure, properties and uses.</w:t>
            </w:r>
          </w:p>
          <w:p w:rsidR="007C75A1" w:rsidRPr="00B36F33" w:rsidRDefault="007C75A1" w:rsidP="003570D3">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Halogen family</w:t>
            </w:r>
          </w:p>
          <w:p w:rsidR="00CC6E16" w:rsidRPr="00B36F33" w:rsidRDefault="007C75A1" w:rsidP="007C75A1">
            <w:pPr>
              <w:rPr>
                <w:rFonts w:ascii="Times New Roman" w:hAnsi="Times New Roman" w:cs="Times New Roman"/>
                <w:sz w:val="24"/>
                <w:szCs w:val="24"/>
              </w:rPr>
            </w:pPr>
            <w:r w:rsidRPr="00B36F33">
              <w:rPr>
                <w:rFonts w:ascii="Times New Roman" w:hAnsi="Times New Roman" w:cs="Times New Roman"/>
                <w:sz w:val="24"/>
                <w:szCs w:val="24"/>
              </w:rPr>
              <w:t xml:space="preserve">Basic properties of </w:t>
            </w:r>
            <w:proofErr w:type="spellStart"/>
            <w:r w:rsidRPr="00B36F33">
              <w:rPr>
                <w:rFonts w:ascii="Times New Roman" w:hAnsi="Times New Roman" w:cs="Times New Roman"/>
                <w:sz w:val="24"/>
                <w:szCs w:val="24"/>
              </w:rPr>
              <w:t>halogen,interhalogen,types,properties,hydro</w:t>
            </w:r>
            <w:proofErr w:type="spellEnd"/>
            <w:r w:rsidRPr="00B36F33">
              <w:rPr>
                <w:rFonts w:ascii="Times New Roman" w:hAnsi="Times New Roman" w:cs="Times New Roman"/>
                <w:sz w:val="24"/>
                <w:szCs w:val="24"/>
              </w:rPr>
              <w:t xml:space="preserve"> and </w:t>
            </w:r>
            <w:proofErr w:type="spellStart"/>
            <w:r w:rsidRPr="00B36F33">
              <w:rPr>
                <w:rFonts w:ascii="Times New Roman" w:hAnsi="Times New Roman" w:cs="Times New Roman"/>
                <w:sz w:val="24"/>
                <w:szCs w:val="24"/>
              </w:rPr>
              <w:t>oxyacids</w:t>
            </w:r>
            <w:proofErr w:type="spellEnd"/>
            <w:r w:rsidRPr="00B36F33">
              <w:rPr>
                <w:rFonts w:ascii="Times New Roman" w:hAnsi="Times New Roman" w:cs="Times New Roman"/>
                <w:sz w:val="24"/>
                <w:szCs w:val="24"/>
              </w:rPr>
              <w:t xml:space="preserve"> of chlorine</w:t>
            </w:r>
          </w:p>
          <w:p w:rsidR="00530909" w:rsidRPr="00B36F33" w:rsidRDefault="00530909" w:rsidP="007C75A1">
            <w:pPr>
              <w:rPr>
                <w:rFonts w:ascii="Times New Roman" w:hAnsi="Times New Roman" w:cs="Times New Roman"/>
                <w:sz w:val="24"/>
                <w:szCs w:val="24"/>
              </w:rPr>
            </w:pPr>
          </w:p>
          <w:p w:rsidR="00530909" w:rsidRPr="005B3B96" w:rsidRDefault="00530909" w:rsidP="00530909">
            <w:pPr>
              <w:pStyle w:val="Default"/>
              <w:rPr>
                <w:b/>
                <w:bCs/>
              </w:rPr>
            </w:pPr>
            <w:r w:rsidRPr="00B36F33">
              <w:rPr>
                <w:b/>
                <w:bCs/>
              </w:rPr>
              <w:t xml:space="preserve">.Alkenes </w:t>
            </w:r>
          </w:p>
          <w:p w:rsidR="00530909" w:rsidRDefault="00530909" w:rsidP="00530909">
            <w:pPr>
              <w:rPr>
                <w:rFonts w:ascii="Times New Roman" w:hAnsi="Times New Roman" w:cs="Times New Roman"/>
                <w:sz w:val="24"/>
                <w:szCs w:val="24"/>
              </w:rPr>
            </w:pPr>
            <w:proofErr w:type="spellStart"/>
            <w:r w:rsidRPr="00B36F33">
              <w:rPr>
                <w:rFonts w:ascii="Times New Roman" w:hAnsi="Times New Roman" w:cs="Times New Roman"/>
                <w:sz w:val="24"/>
                <w:szCs w:val="24"/>
              </w:rPr>
              <w:t>Nomenclatu</w:t>
            </w:r>
            <w:proofErr w:type="spellEnd"/>
            <w:r w:rsidRPr="00B36F33">
              <w:rPr>
                <w:rFonts w:ascii="Times New Roman" w:hAnsi="Times New Roman" w:cs="Times New Roman"/>
                <w:sz w:val="24"/>
                <w:szCs w:val="24"/>
              </w:rPr>
              <w:t xml:space="preserve"> re of alkenes</w:t>
            </w:r>
            <w:proofErr w:type="gramStart"/>
            <w:r w:rsidRPr="00B36F33">
              <w:rPr>
                <w:rFonts w:ascii="Times New Roman" w:hAnsi="Times New Roman" w:cs="Times New Roman"/>
                <w:sz w:val="24"/>
                <w:szCs w:val="24"/>
              </w:rPr>
              <w:t>, ,</w:t>
            </w:r>
            <w:proofErr w:type="gramEnd"/>
            <w:r w:rsidRPr="00B36F33">
              <w:rPr>
                <w:rFonts w:ascii="Times New Roman" w:hAnsi="Times New Roman" w:cs="Times New Roman"/>
                <w:sz w:val="24"/>
                <w:szCs w:val="24"/>
              </w:rPr>
              <w:t xml:space="preserve"> mechanisms of dehydration of alcohols and </w:t>
            </w:r>
            <w:proofErr w:type="spellStart"/>
            <w:r w:rsidRPr="00B36F33">
              <w:rPr>
                <w:rFonts w:ascii="Times New Roman" w:hAnsi="Times New Roman" w:cs="Times New Roman"/>
                <w:sz w:val="24"/>
                <w:szCs w:val="24"/>
              </w:rPr>
              <w:t>dehydrohalogenation</w:t>
            </w:r>
            <w:proofErr w:type="spellEnd"/>
            <w:r w:rsidRPr="00B36F33">
              <w:rPr>
                <w:rFonts w:ascii="Times New Roman" w:hAnsi="Times New Roman" w:cs="Times New Roman"/>
                <w:sz w:val="24"/>
                <w:szCs w:val="24"/>
              </w:rPr>
              <w:t xml:space="preserve"> of alkyl halides,. The </w:t>
            </w:r>
            <w:proofErr w:type="spellStart"/>
            <w:r w:rsidRPr="00B36F33">
              <w:rPr>
                <w:rFonts w:ascii="Times New Roman" w:hAnsi="Times New Roman" w:cs="Times New Roman"/>
                <w:sz w:val="24"/>
                <w:szCs w:val="24"/>
              </w:rPr>
              <w:t>Saytzeff</w:t>
            </w:r>
            <w:proofErr w:type="spellEnd"/>
            <w:r w:rsidRPr="00B36F33">
              <w:rPr>
                <w:rFonts w:ascii="Times New Roman" w:hAnsi="Times New Roman" w:cs="Times New Roman"/>
                <w:sz w:val="24"/>
                <w:szCs w:val="24"/>
              </w:rPr>
              <w:t xml:space="preserve"> rule, </w:t>
            </w:r>
            <w:r w:rsidR="005B3B96">
              <w:rPr>
                <w:rFonts w:ascii="Times New Roman" w:hAnsi="Times New Roman" w:cs="Times New Roman"/>
                <w:sz w:val="24"/>
                <w:szCs w:val="24"/>
              </w:rPr>
              <w:t>Hofmann elimination, physical p</w:t>
            </w:r>
            <w:r w:rsidRPr="00B36F33">
              <w:rPr>
                <w:rFonts w:ascii="Times New Roman" w:hAnsi="Times New Roman" w:cs="Times New Roman"/>
                <w:sz w:val="24"/>
                <w:szCs w:val="24"/>
              </w:rPr>
              <w:t xml:space="preserve">roperties and relative stabilities of alkenes. Chemical reactions of alkenes mechanisms involved in hydrogenation, </w:t>
            </w:r>
            <w:proofErr w:type="spellStart"/>
            <w:r w:rsidRPr="00B36F33">
              <w:rPr>
                <w:rFonts w:ascii="Times New Roman" w:hAnsi="Times New Roman" w:cs="Times New Roman"/>
                <w:sz w:val="24"/>
                <w:szCs w:val="24"/>
              </w:rPr>
              <w:t>electrophilic</w:t>
            </w:r>
            <w:proofErr w:type="spellEnd"/>
            <w:r w:rsidRPr="00B36F33">
              <w:rPr>
                <w:rFonts w:ascii="Times New Roman" w:hAnsi="Times New Roman" w:cs="Times New Roman"/>
                <w:sz w:val="24"/>
                <w:szCs w:val="24"/>
              </w:rPr>
              <w:t xml:space="preserve"> and free radical additions, </w:t>
            </w:r>
            <w:proofErr w:type="spellStart"/>
            <w:r w:rsidRPr="00B36F33">
              <w:rPr>
                <w:rFonts w:ascii="Times New Roman" w:hAnsi="Times New Roman" w:cs="Times New Roman"/>
                <w:sz w:val="24"/>
                <w:szCs w:val="24"/>
              </w:rPr>
              <w:t>Markownikoff’s</w:t>
            </w:r>
            <w:proofErr w:type="spellEnd"/>
            <w:r w:rsidRPr="00B36F33">
              <w:rPr>
                <w:rFonts w:ascii="Times New Roman" w:hAnsi="Times New Roman" w:cs="Times New Roman"/>
                <w:sz w:val="24"/>
                <w:szCs w:val="24"/>
              </w:rPr>
              <w:t xml:space="preserve"> rule, </w:t>
            </w:r>
            <w:proofErr w:type="spellStart"/>
            <w:r w:rsidRPr="00B36F33">
              <w:rPr>
                <w:rFonts w:ascii="Times New Roman" w:hAnsi="Times New Roman" w:cs="Times New Roman"/>
                <w:sz w:val="24"/>
                <w:szCs w:val="24"/>
              </w:rPr>
              <w:t>hydroboration</w:t>
            </w:r>
            <w:proofErr w:type="spellEnd"/>
            <w:r w:rsidRPr="00B36F33">
              <w:rPr>
                <w:rFonts w:ascii="Times New Roman" w:hAnsi="Times New Roman" w:cs="Times New Roman"/>
                <w:sz w:val="24"/>
                <w:szCs w:val="24"/>
              </w:rPr>
              <w:t xml:space="preserve">–oxidation, </w:t>
            </w:r>
            <w:proofErr w:type="spellStart"/>
            <w:r w:rsidRPr="00B36F33">
              <w:rPr>
                <w:rFonts w:ascii="Times New Roman" w:hAnsi="Times New Roman" w:cs="Times New Roman"/>
                <w:sz w:val="24"/>
                <w:szCs w:val="24"/>
              </w:rPr>
              <w:t>oxymercuration</w:t>
            </w:r>
            <w:proofErr w:type="spellEnd"/>
            <w:r w:rsidR="005B3B96">
              <w:rPr>
                <w:rFonts w:ascii="Times New Roman" w:hAnsi="Times New Roman" w:cs="Times New Roman"/>
                <w:sz w:val="24"/>
                <w:szCs w:val="24"/>
              </w:rPr>
              <w:t xml:space="preserve"> </w:t>
            </w:r>
            <w:r w:rsidRPr="00B36F33">
              <w:rPr>
                <w:rFonts w:ascii="Times New Roman" w:hAnsi="Times New Roman" w:cs="Times New Roman"/>
                <w:sz w:val="24"/>
                <w:szCs w:val="24"/>
              </w:rPr>
              <w:t xml:space="preserve">reduction, </w:t>
            </w:r>
            <w:proofErr w:type="spellStart"/>
            <w:r w:rsidRPr="00B36F33">
              <w:rPr>
                <w:rFonts w:ascii="Times New Roman" w:hAnsi="Times New Roman" w:cs="Times New Roman"/>
                <w:sz w:val="24"/>
                <w:szCs w:val="24"/>
              </w:rPr>
              <w:t>ozonolysis</w:t>
            </w:r>
            <w:proofErr w:type="spellEnd"/>
            <w:r w:rsidRPr="00B36F33">
              <w:rPr>
                <w:rFonts w:ascii="Times New Roman" w:hAnsi="Times New Roman" w:cs="Times New Roman"/>
                <w:sz w:val="24"/>
                <w:szCs w:val="24"/>
              </w:rPr>
              <w:t>, hydration, hydroxylation and oxidation with KMnO4</w:t>
            </w:r>
            <w:r w:rsidR="005B3B96">
              <w:rPr>
                <w:rFonts w:ascii="Times New Roman" w:hAnsi="Times New Roman" w:cs="Times New Roman"/>
                <w:sz w:val="24"/>
                <w:szCs w:val="24"/>
              </w:rPr>
              <w:t>.</w:t>
            </w:r>
          </w:p>
          <w:p w:rsidR="004C660F" w:rsidRDefault="004C660F" w:rsidP="00530909">
            <w:pPr>
              <w:rPr>
                <w:rFonts w:ascii="Times New Roman" w:hAnsi="Times New Roman" w:cs="Times New Roman"/>
                <w:sz w:val="24"/>
                <w:szCs w:val="24"/>
              </w:rPr>
            </w:pPr>
          </w:p>
          <w:p w:rsidR="004C660F" w:rsidRPr="00B36F33" w:rsidRDefault="004C660F" w:rsidP="004C660F">
            <w:pPr>
              <w:widowControl/>
              <w:suppressAutoHyphens w:val="0"/>
              <w:autoSpaceDE w:val="0"/>
              <w:autoSpaceDN w:val="0"/>
              <w:adjustRightInd w:val="0"/>
              <w:rPr>
                <w:rFonts w:ascii="Times New Roman" w:hAnsi="Times New Roman" w:cs="Times New Roman"/>
                <w:color w:val="000000"/>
                <w:sz w:val="24"/>
                <w:szCs w:val="24"/>
                <w:lang w:bidi="hi-IN"/>
              </w:rPr>
            </w:pPr>
            <w:proofErr w:type="spellStart"/>
            <w:r w:rsidRPr="00B36F33">
              <w:rPr>
                <w:rFonts w:ascii="Times New Roman" w:hAnsi="Times New Roman" w:cs="Times New Roman"/>
                <w:b/>
                <w:bCs/>
                <w:color w:val="000000"/>
                <w:sz w:val="24"/>
                <w:szCs w:val="24"/>
                <w:lang w:bidi="hi-IN"/>
              </w:rPr>
              <w:t>Arenes</w:t>
            </w:r>
            <w:proofErr w:type="spellEnd"/>
            <w:r w:rsidRPr="00B36F33">
              <w:rPr>
                <w:rFonts w:ascii="Times New Roman" w:hAnsi="Times New Roman" w:cs="Times New Roman"/>
                <w:b/>
                <w:bCs/>
                <w:color w:val="000000"/>
                <w:sz w:val="24"/>
                <w:szCs w:val="24"/>
                <w:lang w:bidi="hi-IN"/>
              </w:rPr>
              <w:t xml:space="preserve"> and </w:t>
            </w:r>
            <w:proofErr w:type="spellStart"/>
            <w:r w:rsidRPr="00B36F33">
              <w:rPr>
                <w:rFonts w:ascii="Times New Roman" w:hAnsi="Times New Roman" w:cs="Times New Roman"/>
                <w:b/>
                <w:bCs/>
                <w:color w:val="000000"/>
                <w:sz w:val="24"/>
                <w:szCs w:val="24"/>
                <w:lang w:bidi="hi-IN"/>
              </w:rPr>
              <w:t>Aromaticity</w:t>
            </w:r>
            <w:proofErr w:type="spellEnd"/>
            <w:r w:rsidRPr="00B36F33">
              <w:rPr>
                <w:rFonts w:ascii="Times New Roman" w:hAnsi="Times New Roman" w:cs="Times New Roman"/>
                <w:b/>
                <w:bCs/>
                <w:color w:val="000000"/>
                <w:sz w:val="24"/>
                <w:szCs w:val="24"/>
                <w:lang w:bidi="hi-IN"/>
              </w:rPr>
              <w:t xml:space="preserve"> </w:t>
            </w:r>
          </w:p>
          <w:p w:rsidR="004C660F" w:rsidRPr="00B36F33" w:rsidRDefault="004C660F" w:rsidP="004C660F">
            <w:pPr>
              <w:rPr>
                <w:rFonts w:ascii="Times New Roman" w:hAnsi="Times New Roman" w:cs="Times New Roman"/>
                <w:color w:val="000000"/>
                <w:sz w:val="24"/>
                <w:szCs w:val="24"/>
                <w:lang w:bidi="hi-IN"/>
              </w:rPr>
            </w:pPr>
            <w:proofErr w:type="spellStart"/>
            <w:r w:rsidRPr="00B36F33">
              <w:rPr>
                <w:rFonts w:ascii="Times New Roman" w:hAnsi="Times New Roman" w:cs="Times New Roman"/>
                <w:color w:val="000000"/>
                <w:sz w:val="24"/>
                <w:szCs w:val="24"/>
                <w:lang w:bidi="hi-IN"/>
              </w:rPr>
              <w:t>Nomenclatu</w:t>
            </w:r>
            <w:proofErr w:type="spellEnd"/>
            <w:r w:rsidRPr="00B36F33">
              <w:rPr>
                <w:rFonts w:ascii="Times New Roman" w:hAnsi="Times New Roman" w:cs="Times New Roman"/>
                <w:color w:val="000000"/>
                <w:sz w:val="24"/>
                <w:szCs w:val="24"/>
                <w:lang w:bidi="hi-IN"/>
              </w:rPr>
              <w:t xml:space="preserve"> re of benzene </w:t>
            </w:r>
            <w:proofErr w:type="spellStart"/>
            <w:r w:rsidRPr="00B36F33">
              <w:rPr>
                <w:rFonts w:ascii="Times New Roman" w:hAnsi="Times New Roman" w:cs="Times New Roman"/>
                <w:color w:val="000000"/>
                <w:sz w:val="24"/>
                <w:szCs w:val="24"/>
                <w:lang w:bidi="hi-IN"/>
              </w:rPr>
              <w:t>deriva</w:t>
            </w:r>
            <w:proofErr w:type="spellEnd"/>
            <w:r w:rsidRPr="00B36F33">
              <w:rPr>
                <w:rFonts w:ascii="Times New Roman" w:hAnsi="Times New Roman" w:cs="Times New Roman"/>
                <w:color w:val="000000"/>
                <w:sz w:val="24"/>
                <w:szCs w:val="24"/>
                <w:lang w:bidi="hi-IN"/>
              </w:rPr>
              <w:t xml:space="preserve"> </w:t>
            </w:r>
            <w:proofErr w:type="spellStart"/>
            <w:r w:rsidRPr="00B36F33">
              <w:rPr>
                <w:rFonts w:ascii="Times New Roman" w:hAnsi="Times New Roman" w:cs="Times New Roman"/>
                <w:color w:val="000000"/>
                <w:sz w:val="24"/>
                <w:szCs w:val="24"/>
                <w:lang w:bidi="hi-IN"/>
              </w:rPr>
              <w:t>tives</w:t>
            </w:r>
            <w:proofErr w:type="spellEnd"/>
            <w:proofErr w:type="gramStart"/>
            <w:r w:rsidRPr="00B36F33">
              <w:rPr>
                <w:rFonts w:ascii="Times New Roman" w:hAnsi="Times New Roman" w:cs="Times New Roman"/>
                <w:color w:val="000000"/>
                <w:sz w:val="24"/>
                <w:szCs w:val="24"/>
                <w:lang w:bidi="hi-IN"/>
              </w:rPr>
              <w:t>:.</w:t>
            </w:r>
            <w:proofErr w:type="gramEnd"/>
            <w:r w:rsidRPr="00B36F33">
              <w:rPr>
                <w:rFonts w:ascii="Times New Roman" w:hAnsi="Times New Roman" w:cs="Times New Roman"/>
                <w:color w:val="000000"/>
                <w:sz w:val="24"/>
                <w:szCs w:val="24"/>
                <w:lang w:bidi="hi-IN"/>
              </w:rPr>
              <w:t xml:space="preserve"> Aromatic nucleus and side chain. </w:t>
            </w:r>
            <w:proofErr w:type="spellStart"/>
            <w:r w:rsidRPr="00B36F33">
              <w:rPr>
                <w:rFonts w:ascii="Times New Roman" w:hAnsi="Times New Roman" w:cs="Times New Roman"/>
                <w:color w:val="000000"/>
                <w:sz w:val="24"/>
                <w:szCs w:val="24"/>
                <w:lang w:bidi="hi-IN"/>
              </w:rPr>
              <w:t>Aromaticity</w:t>
            </w:r>
            <w:proofErr w:type="spellEnd"/>
            <w:r w:rsidRPr="00B36F33">
              <w:rPr>
                <w:rFonts w:ascii="Times New Roman" w:hAnsi="Times New Roman" w:cs="Times New Roman"/>
                <w:color w:val="000000"/>
                <w:sz w:val="24"/>
                <w:szCs w:val="24"/>
                <w:lang w:bidi="hi-IN"/>
              </w:rPr>
              <w:t xml:space="preserve">: the </w:t>
            </w:r>
            <w:proofErr w:type="spellStart"/>
            <w:r w:rsidRPr="00B36F33">
              <w:rPr>
                <w:rFonts w:ascii="Times New Roman" w:hAnsi="Times New Roman" w:cs="Times New Roman"/>
                <w:color w:val="000000"/>
                <w:sz w:val="24"/>
                <w:szCs w:val="24"/>
                <w:lang w:bidi="hi-IN"/>
              </w:rPr>
              <w:t>Huckel</w:t>
            </w:r>
            <w:proofErr w:type="spellEnd"/>
            <w:r w:rsidRPr="00B36F33">
              <w:rPr>
                <w:rFonts w:ascii="Times New Roman" w:hAnsi="Times New Roman" w:cs="Times New Roman"/>
                <w:color w:val="000000"/>
                <w:sz w:val="24"/>
                <w:szCs w:val="24"/>
                <w:lang w:bidi="hi-IN"/>
              </w:rPr>
              <w:t xml:space="preserve"> rule, aromatic ions, </w:t>
            </w:r>
            <w:proofErr w:type="spellStart"/>
            <w:r w:rsidRPr="00B36F33">
              <w:rPr>
                <w:rFonts w:ascii="Times New Roman" w:hAnsi="Times New Roman" w:cs="Times New Roman"/>
                <w:color w:val="000000"/>
                <w:sz w:val="24"/>
                <w:szCs w:val="24"/>
                <w:lang w:bidi="hi-IN"/>
              </w:rPr>
              <w:t>annulenes</w:t>
            </w:r>
            <w:proofErr w:type="spellEnd"/>
            <w:r w:rsidRPr="00B36F33">
              <w:rPr>
                <w:rFonts w:ascii="Times New Roman" w:hAnsi="Times New Roman" w:cs="Times New Roman"/>
                <w:color w:val="000000"/>
                <w:sz w:val="24"/>
                <w:szCs w:val="24"/>
                <w:lang w:bidi="hi-IN"/>
              </w:rPr>
              <w:t xml:space="preserve"> up to 10 carbon atoms, aromatic, anti - aromatic and non – aromatic compounds. Aromatic </w:t>
            </w:r>
            <w:proofErr w:type="spellStart"/>
            <w:r w:rsidRPr="00B36F33">
              <w:rPr>
                <w:rFonts w:ascii="Times New Roman" w:hAnsi="Times New Roman" w:cs="Times New Roman"/>
                <w:color w:val="000000"/>
                <w:sz w:val="24"/>
                <w:szCs w:val="24"/>
                <w:lang w:bidi="hi-IN"/>
              </w:rPr>
              <w:t>electrophilic</w:t>
            </w:r>
            <w:proofErr w:type="spellEnd"/>
            <w:r w:rsidRPr="00B36F33">
              <w:rPr>
                <w:rFonts w:ascii="Times New Roman" w:hAnsi="Times New Roman" w:cs="Times New Roman"/>
                <w:color w:val="000000"/>
                <w:sz w:val="24"/>
                <w:szCs w:val="24"/>
                <w:lang w:bidi="hi-IN"/>
              </w:rPr>
              <w:t xml:space="preserve"> substitution general pattern of the mechanism, </w:t>
            </w:r>
            <w:proofErr w:type="spellStart"/>
            <w:r w:rsidRPr="00B36F33">
              <w:rPr>
                <w:rFonts w:ascii="Times New Roman" w:hAnsi="Times New Roman" w:cs="Times New Roman"/>
                <w:color w:val="000000"/>
                <w:sz w:val="24"/>
                <w:szCs w:val="24"/>
                <w:lang w:bidi="hi-IN"/>
              </w:rPr>
              <w:t>mechansim</w:t>
            </w:r>
            <w:proofErr w:type="spellEnd"/>
            <w:r w:rsidRPr="00B36F33">
              <w:rPr>
                <w:rFonts w:ascii="Times New Roman" w:hAnsi="Times New Roman" w:cs="Times New Roman"/>
                <w:color w:val="000000"/>
                <w:sz w:val="24"/>
                <w:szCs w:val="24"/>
                <w:lang w:bidi="hi-IN"/>
              </w:rPr>
              <w:t xml:space="preserve"> of nitration, </w:t>
            </w:r>
            <w:proofErr w:type="spellStart"/>
            <w:r w:rsidRPr="00B36F33">
              <w:rPr>
                <w:rFonts w:ascii="Times New Roman" w:hAnsi="Times New Roman" w:cs="Times New Roman"/>
                <w:color w:val="000000"/>
                <w:sz w:val="24"/>
                <w:szCs w:val="24"/>
                <w:lang w:bidi="hi-IN"/>
              </w:rPr>
              <w:t>halogenation</w:t>
            </w:r>
            <w:proofErr w:type="spellEnd"/>
            <w:r w:rsidRPr="00B36F33">
              <w:rPr>
                <w:rFonts w:ascii="Times New Roman" w:hAnsi="Times New Roman" w:cs="Times New Roman"/>
                <w:color w:val="000000"/>
                <w:sz w:val="24"/>
                <w:szCs w:val="24"/>
                <w:lang w:bidi="hi-IN"/>
              </w:rPr>
              <w:t xml:space="preserve">, </w:t>
            </w:r>
            <w:proofErr w:type="spellStart"/>
            <w:r w:rsidRPr="00B36F33">
              <w:rPr>
                <w:rFonts w:ascii="Times New Roman" w:hAnsi="Times New Roman" w:cs="Times New Roman"/>
                <w:color w:val="000000"/>
                <w:sz w:val="24"/>
                <w:szCs w:val="24"/>
                <w:lang w:bidi="hi-IN"/>
              </w:rPr>
              <w:t>sulphonation</w:t>
            </w:r>
            <w:proofErr w:type="spellEnd"/>
            <w:r w:rsidRPr="00B36F33">
              <w:rPr>
                <w:rFonts w:ascii="Times New Roman" w:hAnsi="Times New Roman" w:cs="Times New Roman"/>
                <w:color w:val="000000"/>
                <w:sz w:val="24"/>
                <w:szCs w:val="24"/>
                <w:lang w:bidi="hi-IN"/>
              </w:rPr>
              <w:t xml:space="preserve">, and </w:t>
            </w:r>
            <w:proofErr w:type="spellStart"/>
            <w:r w:rsidRPr="00B36F33">
              <w:rPr>
                <w:rFonts w:ascii="Times New Roman" w:hAnsi="Times New Roman" w:cs="Times New Roman"/>
                <w:color w:val="000000"/>
                <w:sz w:val="24"/>
                <w:szCs w:val="24"/>
                <w:lang w:bidi="hi-IN"/>
              </w:rPr>
              <w:t>Friedel</w:t>
            </w:r>
            <w:proofErr w:type="spellEnd"/>
            <w:r w:rsidRPr="00B36F33">
              <w:rPr>
                <w:rFonts w:ascii="Times New Roman" w:hAnsi="Times New Roman" w:cs="Times New Roman"/>
                <w:color w:val="000000"/>
                <w:sz w:val="24"/>
                <w:szCs w:val="24"/>
                <w:lang w:bidi="hi-IN"/>
              </w:rPr>
              <w:t>-Crafts reaction. Energy profile diagrams.</w:t>
            </w:r>
            <w:r>
              <w:rPr>
                <w:rFonts w:ascii="Times New Roman" w:hAnsi="Times New Roman" w:cs="Times New Roman"/>
                <w:color w:val="000000"/>
                <w:sz w:val="24"/>
                <w:szCs w:val="24"/>
                <w:lang w:bidi="hi-IN"/>
              </w:rPr>
              <w:t xml:space="preserve"> </w:t>
            </w:r>
            <w:proofErr w:type="gramStart"/>
            <w:r>
              <w:rPr>
                <w:rFonts w:ascii="Times New Roman" w:hAnsi="Times New Roman" w:cs="Times New Roman"/>
                <w:color w:val="000000"/>
                <w:sz w:val="24"/>
                <w:szCs w:val="24"/>
                <w:lang w:bidi="hi-IN"/>
              </w:rPr>
              <w:t>Activating ,</w:t>
            </w:r>
            <w:proofErr w:type="gramEnd"/>
            <w:r>
              <w:rPr>
                <w:rFonts w:ascii="Times New Roman" w:hAnsi="Times New Roman" w:cs="Times New Roman"/>
                <w:color w:val="000000"/>
                <w:sz w:val="24"/>
                <w:szCs w:val="24"/>
                <w:lang w:bidi="hi-IN"/>
              </w:rPr>
              <w:t xml:space="preserve"> deactivating </w:t>
            </w:r>
            <w:proofErr w:type="spellStart"/>
            <w:r>
              <w:rPr>
                <w:rFonts w:ascii="Times New Roman" w:hAnsi="Times New Roman" w:cs="Times New Roman"/>
                <w:color w:val="000000"/>
                <w:sz w:val="24"/>
                <w:szCs w:val="24"/>
                <w:lang w:bidi="hi-IN"/>
              </w:rPr>
              <w:t>subs</w:t>
            </w:r>
            <w:r w:rsidRPr="00B36F33">
              <w:rPr>
                <w:rFonts w:ascii="Times New Roman" w:hAnsi="Times New Roman" w:cs="Times New Roman"/>
                <w:color w:val="000000"/>
                <w:sz w:val="24"/>
                <w:szCs w:val="24"/>
                <w:lang w:bidi="hi-IN"/>
              </w:rPr>
              <w:t>tituents</w:t>
            </w:r>
            <w:proofErr w:type="spellEnd"/>
            <w:r w:rsidRPr="00B36F33">
              <w:rPr>
                <w:rFonts w:ascii="Times New Roman" w:hAnsi="Times New Roman" w:cs="Times New Roman"/>
                <w:color w:val="000000"/>
                <w:sz w:val="24"/>
                <w:szCs w:val="24"/>
                <w:lang w:bidi="hi-IN"/>
              </w:rPr>
              <w:t xml:space="preserve"> and orientation.</w:t>
            </w:r>
          </w:p>
          <w:p w:rsidR="004C660F" w:rsidRPr="00B36F33" w:rsidRDefault="004C660F" w:rsidP="00530909">
            <w:pPr>
              <w:rPr>
                <w:rFonts w:ascii="Times New Roman" w:hAnsi="Times New Roman" w:cs="Times New Roman"/>
                <w:sz w:val="24"/>
                <w:szCs w:val="24"/>
              </w:rPr>
            </w:pPr>
          </w:p>
        </w:tc>
      </w:tr>
      <w:tr w:rsidR="00066E3B" w:rsidRPr="00B36F33" w:rsidTr="005740CE">
        <w:trPr>
          <w:trHeight w:val="520"/>
        </w:trPr>
        <w:tc>
          <w:tcPr>
            <w:tcW w:w="1172" w:type="dxa"/>
            <w:tcBorders>
              <w:top w:val="single" w:sz="4" w:space="0" w:color="000000"/>
              <w:left w:val="single" w:sz="4" w:space="0" w:color="000000"/>
              <w:bottom w:val="single" w:sz="4" w:space="0" w:color="000000"/>
              <w:right w:val="single" w:sz="4" w:space="0" w:color="000000"/>
            </w:tcBorders>
          </w:tcPr>
          <w:p w:rsidR="00066E3B" w:rsidRPr="00B36F33" w:rsidRDefault="00873D90" w:rsidP="005B3B96">
            <w:pPr>
              <w:pStyle w:val="TableParagraph"/>
              <w:ind w:left="0" w:right="598"/>
              <w:rPr>
                <w:rFonts w:ascii="Times New Roman" w:hAnsi="Times New Roman" w:cs="Times New Roman"/>
                <w:b/>
                <w:bCs/>
                <w:sz w:val="24"/>
                <w:szCs w:val="24"/>
              </w:rPr>
            </w:pPr>
            <w:r w:rsidRPr="00B36F33">
              <w:rPr>
                <w:rFonts w:ascii="Times New Roman" w:hAnsi="Times New Roman" w:cs="Times New Roman"/>
                <w:b/>
                <w:bCs/>
                <w:sz w:val="24"/>
                <w:szCs w:val="24"/>
              </w:rPr>
              <w:t>Ma</w:t>
            </w:r>
            <w:r w:rsidR="005B3B96">
              <w:rPr>
                <w:rFonts w:ascii="Times New Roman" w:hAnsi="Times New Roman" w:cs="Times New Roman"/>
                <w:b/>
                <w:bCs/>
                <w:sz w:val="24"/>
                <w:szCs w:val="24"/>
              </w:rPr>
              <w:t>r</w:t>
            </w:r>
          </w:p>
        </w:tc>
        <w:tc>
          <w:tcPr>
            <w:tcW w:w="993"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066E3B" w:rsidRPr="00B36F33" w:rsidRDefault="00066E3B">
            <w:pPr>
              <w:pStyle w:val="TableParagraph"/>
              <w:spacing w:line="248" w:lineRule="exact"/>
              <w:ind w:left="107"/>
              <w:jc w:val="both"/>
              <w:rPr>
                <w:rFonts w:ascii="Times New Roman" w:hAnsi="Times New Roman" w:cs="Times New Roman"/>
                <w:bCs/>
                <w:sz w:val="24"/>
                <w:szCs w:val="24"/>
                <w:vertAlign w:val="superscript"/>
              </w:rPr>
            </w:pPr>
          </w:p>
          <w:p w:rsidR="00530909"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530909" w:rsidRPr="00B36F33" w:rsidRDefault="00530909">
            <w:pPr>
              <w:pStyle w:val="TableParagraph"/>
              <w:spacing w:line="248" w:lineRule="exact"/>
              <w:ind w:left="0"/>
              <w:jc w:val="both"/>
              <w:rPr>
                <w:rFonts w:ascii="Times New Roman" w:hAnsi="Times New Roman" w:cs="Times New Roman"/>
                <w:b/>
                <w:sz w:val="24"/>
                <w:szCs w:val="24"/>
              </w:rPr>
            </w:pPr>
          </w:p>
          <w:p w:rsidR="00530909" w:rsidRPr="00B36F33" w:rsidRDefault="00530909">
            <w:pPr>
              <w:pStyle w:val="TableParagraph"/>
              <w:spacing w:line="248" w:lineRule="exact"/>
              <w:ind w:left="0"/>
              <w:jc w:val="both"/>
              <w:rPr>
                <w:rFonts w:ascii="Times New Roman" w:hAnsi="Times New Roman" w:cs="Times New Roman"/>
                <w:b/>
                <w:sz w:val="24"/>
                <w:szCs w:val="24"/>
              </w:rPr>
            </w:pPr>
          </w:p>
          <w:p w:rsidR="00530909" w:rsidRPr="00B36F33" w:rsidRDefault="00530909">
            <w:pPr>
              <w:pStyle w:val="TableParagraph"/>
              <w:spacing w:line="248" w:lineRule="exact"/>
              <w:ind w:left="0"/>
              <w:jc w:val="both"/>
              <w:rPr>
                <w:rFonts w:ascii="Times New Roman" w:hAnsi="Times New Roman" w:cs="Times New Roman"/>
                <w:b/>
                <w:sz w:val="24"/>
                <w:szCs w:val="24"/>
              </w:rPr>
            </w:pPr>
          </w:p>
          <w:p w:rsidR="00530909" w:rsidRPr="00B36F33" w:rsidRDefault="00530909">
            <w:pPr>
              <w:pStyle w:val="TableParagraph"/>
              <w:spacing w:line="248" w:lineRule="exact"/>
              <w:ind w:left="0"/>
              <w:jc w:val="both"/>
              <w:rPr>
                <w:rFonts w:ascii="Times New Roman" w:hAnsi="Times New Roman" w:cs="Times New Roman"/>
                <w:b/>
                <w:sz w:val="24"/>
                <w:szCs w:val="24"/>
              </w:rPr>
            </w:pPr>
          </w:p>
          <w:p w:rsidR="00C36037" w:rsidRDefault="00C36037">
            <w:pPr>
              <w:pStyle w:val="TableParagraph"/>
              <w:spacing w:line="248" w:lineRule="exact"/>
              <w:ind w:left="0"/>
              <w:jc w:val="both"/>
              <w:rPr>
                <w:rFonts w:ascii="Times New Roman" w:hAnsi="Times New Roman" w:cs="Times New Roman"/>
                <w:b/>
                <w:sz w:val="24"/>
                <w:szCs w:val="24"/>
              </w:rPr>
            </w:pPr>
          </w:p>
          <w:p w:rsidR="00C36037" w:rsidRDefault="00C36037">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sz w:val="24"/>
                <w:szCs w:val="24"/>
              </w:rPr>
            </w:pPr>
            <w:r w:rsidRPr="00B36F33">
              <w:rPr>
                <w:rFonts w:ascii="Times New Roman" w:hAnsi="Times New Roman" w:cs="Times New Roman"/>
                <w:b/>
                <w:sz w:val="24"/>
                <w:szCs w:val="24"/>
              </w:rPr>
              <w:t>2</w:t>
            </w:r>
            <w:r w:rsidRPr="00B36F33">
              <w:rPr>
                <w:rFonts w:ascii="Times New Roman" w:hAnsi="Times New Roman" w:cs="Times New Roman"/>
                <w:b/>
                <w:sz w:val="24"/>
                <w:szCs w:val="24"/>
                <w:vertAlign w:val="superscript"/>
              </w:rPr>
              <w:t>nd</w:t>
            </w:r>
          </w:p>
          <w:p w:rsidR="00066E3B" w:rsidRPr="00B36F33" w:rsidRDefault="00066E3B">
            <w:pPr>
              <w:pStyle w:val="TableParagraph"/>
              <w:spacing w:line="248" w:lineRule="exact"/>
              <w:ind w:left="107"/>
              <w:jc w:val="both"/>
              <w:rPr>
                <w:rFonts w:ascii="Times New Roman" w:hAnsi="Times New Roman" w:cs="Times New Roman"/>
                <w:bCs/>
                <w:sz w:val="24"/>
                <w:szCs w:val="24"/>
                <w:vertAlign w:val="superscript"/>
              </w:rPr>
            </w:pPr>
          </w:p>
          <w:p w:rsidR="001E03AC"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1E03AC" w:rsidRPr="00B36F33" w:rsidRDefault="001E03AC">
            <w:pPr>
              <w:pStyle w:val="TableParagraph"/>
              <w:spacing w:line="248" w:lineRule="exact"/>
              <w:ind w:left="0"/>
              <w:jc w:val="both"/>
              <w:rPr>
                <w:rFonts w:ascii="Times New Roman" w:hAnsi="Times New Roman" w:cs="Times New Roman"/>
                <w:b/>
                <w:sz w:val="24"/>
                <w:szCs w:val="24"/>
              </w:rPr>
            </w:pPr>
          </w:p>
          <w:p w:rsidR="001E03AC" w:rsidRPr="00B36F33" w:rsidRDefault="001E03AC">
            <w:pPr>
              <w:pStyle w:val="TableParagraph"/>
              <w:spacing w:line="248" w:lineRule="exact"/>
              <w:ind w:left="0"/>
              <w:jc w:val="both"/>
              <w:rPr>
                <w:rFonts w:ascii="Times New Roman" w:hAnsi="Times New Roman" w:cs="Times New Roman"/>
                <w:b/>
                <w:sz w:val="24"/>
                <w:szCs w:val="24"/>
              </w:rPr>
            </w:pPr>
          </w:p>
          <w:p w:rsidR="001E03AC" w:rsidRPr="00B36F33" w:rsidRDefault="001E03AC">
            <w:pPr>
              <w:pStyle w:val="TableParagraph"/>
              <w:spacing w:line="248" w:lineRule="exact"/>
              <w:ind w:left="0"/>
              <w:jc w:val="both"/>
              <w:rPr>
                <w:rFonts w:ascii="Times New Roman" w:hAnsi="Times New Roman" w:cs="Times New Roman"/>
                <w:b/>
                <w:sz w:val="24"/>
                <w:szCs w:val="24"/>
              </w:rPr>
            </w:pPr>
          </w:p>
          <w:p w:rsidR="00C36037" w:rsidRDefault="00C36037">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sz w:val="24"/>
                <w:szCs w:val="24"/>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066E3B" w:rsidRPr="00B36F33" w:rsidRDefault="00066E3B">
            <w:pPr>
              <w:pStyle w:val="TableParagraph"/>
              <w:spacing w:line="248" w:lineRule="exact"/>
              <w:ind w:left="107"/>
              <w:jc w:val="both"/>
              <w:rPr>
                <w:rFonts w:ascii="Times New Roman" w:hAnsi="Times New Roman" w:cs="Times New Roman"/>
                <w:b/>
                <w:sz w:val="24"/>
                <w:szCs w:val="24"/>
                <w:vertAlign w:val="superscript"/>
              </w:rPr>
            </w:pPr>
          </w:p>
          <w:p w:rsidR="001E03AC" w:rsidRPr="00B36F33" w:rsidRDefault="00873D90">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1E03AC" w:rsidRPr="00B36F33" w:rsidRDefault="001E03AC">
            <w:pPr>
              <w:pStyle w:val="TableParagraph"/>
              <w:tabs>
                <w:tab w:val="left" w:pos="158"/>
                <w:tab w:val="left" w:pos="468"/>
              </w:tabs>
              <w:spacing w:line="248" w:lineRule="exact"/>
              <w:ind w:left="0"/>
              <w:jc w:val="both"/>
              <w:rPr>
                <w:rFonts w:ascii="Times New Roman" w:hAnsi="Times New Roman" w:cs="Times New Roman"/>
                <w:b/>
                <w:sz w:val="24"/>
                <w:szCs w:val="24"/>
              </w:rPr>
            </w:pPr>
          </w:p>
          <w:p w:rsidR="001E03AC" w:rsidRPr="00B36F33" w:rsidRDefault="001E03AC">
            <w:pPr>
              <w:pStyle w:val="TableParagraph"/>
              <w:tabs>
                <w:tab w:val="left" w:pos="158"/>
                <w:tab w:val="left" w:pos="468"/>
              </w:tabs>
              <w:spacing w:line="248" w:lineRule="exact"/>
              <w:ind w:left="0"/>
              <w:jc w:val="both"/>
              <w:rPr>
                <w:rFonts w:ascii="Times New Roman" w:hAnsi="Times New Roman" w:cs="Times New Roman"/>
                <w:b/>
                <w:sz w:val="24"/>
                <w:szCs w:val="24"/>
              </w:rPr>
            </w:pPr>
          </w:p>
          <w:p w:rsidR="001E03AC" w:rsidRPr="00B36F33" w:rsidRDefault="001E03AC">
            <w:pPr>
              <w:pStyle w:val="TableParagraph"/>
              <w:tabs>
                <w:tab w:val="left" w:pos="158"/>
                <w:tab w:val="left" w:pos="468"/>
              </w:tabs>
              <w:spacing w:line="248" w:lineRule="exact"/>
              <w:ind w:left="0"/>
              <w:jc w:val="both"/>
              <w:rPr>
                <w:rFonts w:ascii="Times New Roman" w:hAnsi="Times New Roman" w:cs="Times New Roman"/>
                <w:b/>
                <w:sz w:val="24"/>
                <w:szCs w:val="24"/>
              </w:rPr>
            </w:pPr>
          </w:p>
          <w:p w:rsidR="001E03AC" w:rsidRPr="00B36F33" w:rsidRDefault="001E03AC">
            <w:pPr>
              <w:pStyle w:val="TableParagraph"/>
              <w:tabs>
                <w:tab w:val="left" w:pos="158"/>
                <w:tab w:val="left" w:pos="468"/>
              </w:tabs>
              <w:spacing w:line="248" w:lineRule="exact"/>
              <w:ind w:left="0"/>
              <w:jc w:val="both"/>
              <w:rPr>
                <w:rFonts w:ascii="Times New Roman" w:hAnsi="Times New Roman" w:cs="Times New Roman"/>
                <w:b/>
                <w:sz w:val="24"/>
                <w:szCs w:val="24"/>
              </w:rPr>
            </w:pPr>
          </w:p>
          <w:p w:rsidR="00066E3B" w:rsidRPr="00B36F33" w:rsidRDefault="00066E3B">
            <w:pPr>
              <w:pStyle w:val="TableParagraph"/>
              <w:tabs>
                <w:tab w:val="left" w:pos="158"/>
                <w:tab w:val="left" w:pos="468"/>
              </w:tabs>
              <w:spacing w:line="248" w:lineRule="exact"/>
              <w:ind w:left="0"/>
              <w:jc w:val="both"/>
              <w:rPr>
                <w:rFonts w:ascii="Times New Roman" w:hAnsi="Times New Roman" w:cs="Times New Roman"/>
                <w:b/>
                <w:sz w:val="24"/>
                <w:szCs w:val="24"/>
              </w:rPr>
            </w:pPr>
          </w:p>
        </w:tc>
        <w:tc>
          <w:tcPr>
            <w:tcW w:w="9340" w:type="dxa"/>
            <w:tcBorders>
              <w:top w:val="single" w:sz="4" w:space="0" w:color="000000"/>
              <w:left w:val="single" w:sz="4" w:space="0" w:color="000000"/>
              <w:bottom w:val="single" w:sz="4" w:space="0" w:color="000000"/>
              <w:right w:val="single" w:sz="4" w:space="0" w:color="000000"/>
            </w:tcBorders>
          </w:tcPr>
          <w:p w:rsidR="001E03AC" w:rsidRPr="00B36F33" w:rsidRDefault="001E03AC" w:rsidP="001E03AC">
            <w:pPr>
              <w:pStyle w:val="Default"/>
            </w:pPr>
            <w:proofErr w:type="spellStart"/>
            <w:r w:rsidRPr="00B36F33">
              <w:rPr>
                <w:b/>
                <w:bCs/>
              </w:rPr>
              <w:t>Dienes</w:t>
            </w:r>
            <w:proofErr w:type="spellEnd"/>
            <w:r w:rsidRPr="00B36F33">
              <w:rPr>
                <w:b/>
                <w:bCs/>
              </w:rPr>
              <w:t xml:space="preserve"> and Alkynes </w:t>
            </w:r>
          </w:p>
          <w:p w:rsidR="001E03AC" w:rsidRPr="00B36F33" w:rsidRDefault="001E03AC" w:rsidP="001E03AC">
            <w:pPr>
              <w:rPr>
                <w:rFonts w:ascii="Times New Roman" w:hAnsi="Times New Roman" w:cs="Times New Roman"/>
                <w:sz w:val="24"/>
                <w:szCs w:val="24"/>
              </w:rPr>
            </w:pPr>
            <w:r w:rsidRPr="00B36F33">
              <w:rPr>
                <w:rFonts w:ascii="Times New Roman" w:hAnsi="Times New Roman" w:cs="Times New Roman"/>
                <w:sz w:val="24"/>
                <w:szCs w:val="24"/>
              </w:rPr>
              <w:t xml:space="preserve">Nomenclature and classification of </w:t>
            </w:r>
            <w:proofErr w:type="spellStart"/>
            <w:r w:rsidRPr="00B36F33">
              <w:rPr>
                <w:rFonts w:ascii="Times New Roman" w:hAnsi="Times New Roman" w:cs="Times New Roman"/>
                <w:sz w:val="24"/>
                <w:szCs w:val="24"/>
              </w:rPr>
              <w:t>dienes</w:t>
            </w:r>
            <w:proofErr w:type="spellEnd"/>
            <w:r w:rsidRPr="00B36F33">
              <w:rPr>
                <w:rFonts w:ascii="Times New Roman" w:hAnsi="Times New Roman" w:cs="Times New Roman"/>
                <w:sz w:val="24"/>
                <w:szCs w:val="24"/>
              </w:rPr>
              <w:t xml:space="preserve">: isolated, conjugated and cumulated </w:t>
            </w:r>
            <w:proofErr w:type="spellStart"/>
            <w:r w:rsidRPr="00B36F33">
              <w:rPr>
                <w:rFonts w:ascii="Times New Roman" w:hAnsi="Times New Roman" w:cs="Times New Roman"/>
                <w:sz w:val="24"/>
                <w:szCs w:val="24"/>
              </w:rPr>
              <w:t>dienes</w:t>
            </w:r>
            <w:proofErr w:type="spellEnd"/>
            <w:r w:rsidRPr="00B36F33">
              <w:rPr>
                <w:rFonts w:ascii="Times New Roman" w:hAnsi="Times New Roman" w:cs="Times New Roman"/>
                <w:sz w:val="24"/>
                <w:szCs w:val="24"/>
              </w:rPr>
              <w:t>. Structure of butadiene</w:t>
            </w:r>
            <w:proofErr w:type="gramStart"/>
            <w:r w:rsidRPr="00B36F33">
              <w:rPr>
                <w:rFonts w:ascii="Times New Roman" w:hAnsi="Times New Roman" w:cs="Times New Roman"/>
                <w:sz w:val="24"/>
                <w:szCs w:val="24"/>
              </w:rPr>
              <w:t>,.</w:t>
            </w:r>
            <w:proofErr w:type="gramEnd"/>
            <w:r w:rsidRPr="00B36F33">
              <w:rPr>
                <w:rFonts w:ascii="Times New Roman" w:hAnsi="Times New Roman" w:cs="Times New Roman"/>
                <w:sz w:val="24"/>
                <w:szCs w:val="24"/>
              </w:rPr>
              <w:t xml:space="preserve"> Chemical reactions 1</w:t>
            </w:r>
            <w:proofErr w:type="gramStart"/>
            <w:r w:rsidRPr="00B36F33">
              <w:rPr>
                <w:rFonts w:ascii="Times New Roman" w:hAnsi="Times New Roman" w:cs="Times New Roman"/>
                <w:sz w:val="24"/>
                <w:szCs w:val="24"/>
              </w:rPr>
              <w:t>,2</w:t>
            </w:r>
            <w:proofErr w:type="gramEnd"/>
            <w:r w:rsidRPr="00B36F33">
              <w:rPr>
                <w:rFonts w:ascii="Times New Roman" w:hAnsi="Times New Roman" w:cs="Times New Roman"/>
                <w:sz w:val="24"/>
                <w:szCs w:val="24"/>
              </w:rPr>
              <w:t xml:space="preserve"> and 1,4 additions (</w:t>
            </w:r>
            <w:proofErr w:type="spellStart"/>
            <w:r w:rsidRPr="00B36F33">
              <w:rPr>
                <w:rFonts w:ascii="Times New Roman" w:hAnsi="Times New Roman" w:cs="Times New Roman"/>
                <w:sz w:val="24"/>
                <w:szCs w:val="24"/>
              </w:rPr>
              <w:t>Electrophilic</w:t>
            </w:r>
            <w:proofErr w:type="spellEnd"/>
            <w:r w:rsidRPr="00B36F33">
              <w:rPr>
                <w:rFonts w:ascii="Times New Roman" w:hAnsi="Times New Roman" w:cs="Times New Roman"/>
                <w:sz w:val="24"/>
                <w:szCs w:val="24"/>
              </w:rPr>
              <w:t xml:space="preserve"> &amp; free radical mechanism), Diels-Alder reaction, Nomenclature, structure and bonding in alkynes. Methods of formation. Chemical reactions of alkynes, acidity of alkynes. Mechanism of </w:t>
            </w:r>
            <w:proofErr w:type="spellStart"/>
            <w:r w:rsidRPr="00B36F33">
              <w:rPr>
                <w:rFonts w:ascii="Times New Roman" w:hAnsi="Times New Roman" w:cs="Times New Roman"/>
                <w:sz w:val="24"/>
                <w:szCs w:val="24"/>
              </w:rPr>
              <w:t>electrophilic</w:t>
            </w:r>
            <w:proofErr w:type="spellEnd"/>
            <w:r w:rsidRPr="00B36F33">
              <w:rPr>
                <w:rFonts w:ascii="Times New Roman" w:hAnsi="Times New Roman" w:cs="Times New Roman"/>
                <w:sz w:val="24"/>
                <w:szCs w:val="24"/>
              </w:rPr>
              <w:t xml:space="preserve"> and </w:t>
            </w:r>
            <w:proofErr w:type="spellStart"/>
            <w:r w:rsidRPr="00B36F33">
              <w:rPr>
                <w:rFonts w:ascii="Times New Roman" w:hAnsi="Times New Roman" w:cs="Times New Roman"/>
                <w:sz w:val="24"/>
                <w:szCs w:val="24"/>
              </w:rPr>
              <w:t>nucleophilic</w:t>
            </w:r>
            <w:proofErr w:type="spellEnd"/>
            <w:r w:rsidRPr="00B36F33">
              <w:rPr>
                <w:rFonts w:ascii="Times New Roman" w:hAnsi="Times New Roman" w:cs="Times New Roman"/>
                <w:sz w:val="24"/>
                <w:szCs w:val="24"/>
              </w:rPr>
              <w:t xml:space="preserve"> addition reactions, </w:t>
            </w:r>
            <w:proofErr w:type="spellStart"/>
            <w:r w:rsidRPr="00B36F33">
              <w:rPr>
                <w:rFonts w:ascii="Times New Roman" w:hAnsi="Times New Roman" w:cs="Times New Roman"/>
                <w:sz w:val="24"/>
                <w:szCs w:val="24"/>
              </w:rPr>
              <w:t>hydroboration</w:t>
            </w:r>
            <w:proofErr w:type="spellEnd"/>
            <w:r w:rsidRPr="00B36F33">
              <w:rPr>
                <w:rFonts w:ascii="Times New Roman" w:hAnsi="Times New Roman" w:cs="Times New Roman"/>
                <w:sz w:val="24"/>
                <w:szCs w:val="24"/>
              </w:rPr>
              <w:t>- oxidation of alkynes</w:t>
            </w:r>
            <w:r w:rsidR="005B3DF8">
              <w:rPr>
                <w:rFonts w:ascii="Times New Roman" w:hAnsi="Times New Roman" w:cs="Times New Roman"/>
                <w:sz w:val="24"/>
                <w:szCs w:val="24"/>
              </w:rPr>
              <w:t>.</w:t>
            </w:r>
          </w:p>
          <w:p w:rsidR="00C36037" w:rsidRDefault="00C36037" w:rsidP="001E03AC">
            <w:pPr>
              <w:widowControl/>
              <w:suppressAutoHyphens w:val="0"/>
              <w:autoSpaceDE w:val="0"/>
              <w:autoSpaceDN w:val="0"/>
              <w:adjustRightInd w:val="0"/>
              <w:rPr>
                <w:rFonts w:ascii="Times New Roman" w:hAnsi="Times New Roman" w:cs="Times New Roman"/>
                <w:b/>
                <w:bCs/>
                <w:color w:val="000000"/>
                <w:sz w:val="24"/>
                <w:szCs w:val="24"/>
                <w:lang w:bidi="hi-IN"/>
              </w:rPr>
            </w:pPr>
          </w:p>
          <w:p w:rsidR="00C36037" w:rsidRDefault="00C36037" w:rsidP="001E03AC">
            <w:pPr>
              <w:widowControl/>
              <w:suppressAutoHyphens w:val="0"/>
              <w:autoSpaceDE w:val="0"/>
              <w:autoSpaceDN w:val="0"/>
              <w:adjustRightInd w:val="0"/>
              <w:rPr>
                <w:rFonts w:ascii="Times New Roman" w:hAnsi="Times New Roman" w:cs="Times New Roman"/>
                <w:b/>
                <w:bCs/>
                <w:color w:val="000000"/>
                <w:sz w:val="24"/>
                <w:szCs w:val="24"/>
                <w:lang w:bidi="hi-IN"/>
              </w:rPr>
            </w:pPr>
          </w:p>
          <w:p w:rsidR="001E03AC" w:rsidRPr="00B36F33" w:rsidRDefault="001E03AC" w:rsidP="001E03AC">
            <w:pPr>
              <w:widowControl/>
              <w:suppressAutoHyphens w:val="0"/>
              <w:autoSpaceDE w:val="0"/>
              <w:autoSpaceDN w:val="0"/>
              <w:adjustRightInd w:val="0"/>
              <w:rPr>
                <w:rFonts w:ascii="Times New Roman" w:hAnsi="Times New Roman" w:cs="Times New Roman"/>
                <w:color w:val="000000"/>
                <w:sz w:val="24"/>
                <w:szCs w:val="24"/>
                <w:lang w:bidi="hi-IN"/>
              </w:rPr>
            </w:pPr>
            <w:r w:rsidRPr="00B36F33">
              <w:rPr>
                <w:rFonts w:ascii="Times New Roman" w:hAnsi="Times New Roman" w:cs="Times New Roman"/>
                <w:b/>
                <w:bCs/>
                <w:color w:val="000000"/>
                <w:sz w:val="24"/>
                <w:szCs w:val="24"/>
                <w:lang w:bidi="hi-IN"/>
              </w:rPr>
              <w:t xml:space="preserve">Alkyl and Aryl Halides </w:t>
            </w:r>
          </w:p>
          <w:p w:rsidR="001E03AC" w:rsidRPr="00B36F33" w:rsidRDefault="003C54C8" w:rsidP="001E03AC">
            <w:pP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Nomenclatu</w:t>
            </w:r>
            <w:r w:rsidR="001E03AC" w:rsidRPr="00B36F33">
              <w:rPr>
                <w:rFonts w:ascii="Times New Roman" w:hAnsi="Times New Roman" w:cs="Times New Roman"/>
                <w:color w:val="000000"/>
                <w:sz w:val="24"/>
                <w:szCs w:val="24"/>
                <w:lang w:bidi="hi-IN"/>
              </w:rPr>
              <w:t xml:space="preserve">re and classes of alkyl halides, methods of formation, chemical reactions. Mechanisms and stereochemistry of </w:t>
            </w:r>
            <w:proofErr w:type="spellStart"/>
            <w:r w:rsidR="001E03AC" w:rsidRPr="00B36F33">
              <w:rPr>
                <w:rFonts w:ascii="Times New Roman" w:hAnsi="Times New Roman" w:cs="Times New Roman"/>
                <w:color w:val="000000"/>
                <w:sz w:val="24"/>
                <w:szCs w:val="24"/>
                <w:lang w:bidi="hi-IN"/>
              </w:rPr>
              <w:t>nucleophilic</w:t>
            </w:r>
            <w:proofErr w:type="spellEnd"/>
            <w:r w:rsidR="001E03AC" w:rsidRPr="00B36F33">
              <w:rPr>
                <w:rFonts w:ascii="Times New Roman" w:hAnsi="Times New Roman" w:cs="Times New Roman"/>
                <w:color w:val="000000"/>
                <w:sz w:val="24"/>
                <w:szCs w:val="24"/>
                <w:lang w:bidi="hi-IN"/>
              </w:rPr>
              <w:t xml:space="preserve"> substitution reactions of alkyl </w:t>
            </w:r>
            <w:proofErr w:type="gramStart"/>
            <w:r w:rsidR="001E03AC" w:rsidRPr="00B36F33">
              <w:rPr>
                <w:rFonts w:ascii="Times New Roman" w:hAnsi="Times New Roman" w:cs="Times New Roman"/>
                <w:color w:val="000000"/>
                <w:sz w:val="24"/>
                <w:szCs w:val="24"/>
                <w:lang w:bidi="hi-IN"/>
              </w:rPr>
              <w:t>halides ,</w:t>
            </w:r>
            <w:proofErr w:type="gramEnd"/>
            <w:r w:rsidR="001E03AC" w:rsidRPr="00B36F33">
              <w:rPr>
                <w:rFonts w:ascii="Times New Roman" w:hAnsi="Times New Roman" w:cs="Times New Roman"/>
                <w:color w:val="000000"/>
                <w:sz w:val="24"/>
                <w:szCs w:val="24"/>
                <w:lang w:bidi="hi-IN"/>
              </w:rPr>
              <w:t xml:space="preserve"> SN2 and SN1reactions with energy profile </w:t>
            </w:r>
            <w:proofErr w:type="spellStart"/>
            <w:r w:rsidR="001E03AC" w:rsidRPr="00B36F33">
              <w:rPr>
                <w:rFonts w:ascii="Times New Roman" w:hAnsi="Times New Roman" w:cs="Times New Roman"/>
                <w:color w:val="000000"/>
                <w:sz w:val="24"/>
                <w:szCs w:val="24"/>
                <w:lang w:bidi="hi-IN"/>
              </w:rPr>
              <w:t>diagrams.Methods</w:t>
            </w:r>
            <w:proofErr w:type="spellEnd"/>
            <w:r w:rsidR="001E03AC" w:rsidRPr="00B36F33">
              <w:rPr>
                <w:rFonts w:ascii="Times New Roman" w:hAnsi="Times New Roman" w:cs="Times New Roman"/>
                <w:color w:val="000000"/>
                <w:sz w:val="24"/>
                <w:szCs w:val="24"/>
                <w:lang w:bidi="hi-IN"/>
              </w:rPr>
              <w:t xml:space="preserve"> of formation and reactions of aryl halides, The addition</w:t>
            </w:r>
            <w:r>
              <w:rPr>
                <w:rFonts w:ascii="Times New Roman" w:hAnsi="Times New Roman" w:cs="Times New Roman"/>
                <w:color w:val="000000"/>
                <w:sz w:val="24"/>
                <w:szCs w:val="24"/>
                <w:lang w:bidi="hi-IN"/>
              </w:rPr>
              <w:t xml:space="preserve"> </w:t>
            </w:r>
            <w:r w:rsidR="001E03AC" w:rsidRPr="00B36F33">
              <w:rPr>
                <w:rFonts w:ascii="Times New Roman" w:hAnsi="Times New Roman" w:cs="Times New Roman"/>
                <w:color w:val="000000"/>
                <w:sz w:val="24"/>
                <w:szCs w:val="24"/>
                <w:lang w:bidi="hi-IN"/>
              </w:rPr>
              <w:t xml:space="preserve">elimination and the elimination-addition mechanisms of </w:t>
            </w:r>
            <w:proofErr w:type="spellStart"/>
            <w:r w:rsidR="001E03AC" w:rsidRPr="00B36F33">
              <w:rPr>
                <w:rFonts w:ascii="Times New Roman" w:hAnsi="Times New Roman" w:cs="Times New Roman"/>
                <w:color w:val="000000"/>
                <w:sz w:val="24"/>
                <w:szCs w:val="24"/>
                <w:lang w:bidi="hi-IN"/>
              </w:rPr>
              <w:t>nucleophilic</w:t>
            </w:r>
            <w:proofErr w:type="spellEnd"/>
            <w:r w:rsidR="001E03AC" w:rsidRPr="00B36F33">
              <w:rPr>
                <w:rFonts w:ascii="Times New Roman" w:hAnsi="Times New Roman" w:cs="Times New Roman"/>
                <w:color w:val="000000"/>
                <w:sz w:val="24"/>
                <w:szCs w:val="24"/>
                <w:lang w:bidi="hi-IN"/>
              </w:rPr>
              <w:t xml:space="preserve"> aromatic substitution reactions. Relative </w:t>
            </w:r>
            <w:proofErr w:type="spellStart"/>
            <w:r w:rsidR="001E03AC" w:rsidRPr="00B36F33">
              <w:rPr>
                <w:rFonts w:ascii="Times New Roman" w:hAnsi="Times New Roman" w:cs="Times New Roman"/>
                <w:color w:val="000000"/>
                <w:sz w:val="24"/>
                <w:szCs w:val="24"/>
                <w:lang w:bidi="hi-IN"/>
              </w:rPr>
              <w:t>reactivities</w:t>
            </w:r>
            <w:proofErr w:type="spellEnd"/>
            <w:r w:rsidR="001E03AC" w:rsidRPr="00B36F33">
              <w:rPr>
                <w:rFonts w:ascii="Times New Roman" w:hAnsi="Times New Roman" w:cs="Times New Roman"/>
                <w:color w:val="000000"/>
                <w:sz w:val="24"/>
                <w:szCs w:val="24"/>
                <w:lang w:bidi="hi-IN"/>
              </w:rPr>
              <w:t xml:space="preserve"> of alkyl halides </w:t>
            </w:r>
            <w:proofErr w:type="spellStart"/>
            <w:r w:rsidR="001E03AC" w:rsidRPr="00B36F33">
              <w:rPr>
                <w:rFonts w:ascii="Times New Roman" w:hAnsi="Times New Roman" w:cs="Times New Roman"/>
                <w:color w:val="000000"/>
                <w:sz w:val="24"/>
                <w:szCs w:val="24"/>
                <w:lang w:bidi="hi-IN"/>
              </w:rPr>
              <w:t>vs</w:t>
            </w:r>
            <w:proofErr w:type="spellEnd"/>
            <w:r w:rsidR="001E03AC" w:rsidRPr="00B36F33">
              <w:rPr>
                <w:rFonts w:ascii="Times New Roman" w:hAnsi="Times New Roman" w:cs="Times New Roman"/>
                <w:color w:val="000000"/>
                <w:sz w:val="24"/>
                <w:szCs w:val="24"/>
                <w:lang w:bidi="hi-IN"/>
              </w:rPr>
              <w:t xml:space="preserve"> </w:t>
            </w:r>
            <w:proofErr w:type="spellStart"/>
            <w:r w:rsidR="001E03AC" w:rsidRPr="00B36F33">
              <w:rPr>
                <w:rFonts w:ascii="Times New Roman" w:hAnsi="Times New Roman" w:cs="Times New Roman"/>
                <w:color w:val="000000"/>
                <w:sz w:val="24"/>
                <w:szCs w:val="24"/>
                <w:lang w:bidi="hi-IN"/>
              </w:rPr>
              <w:t>allyl</w:t>
            </w:r>
            <w:proofErr w:type="spellEnd"/>
            <w:r w:rsidR="001E03AC" w:rsidRPr="00B36F33">
              <w:rPr>
                <w:rFonts w:ascii="Times New Roman" w:hAnsi="Times New Roman" w:cs="Times New Roman"/>
                <w:color w:val="000000"/>
                <w:sz w:val="24"/>
                <w:szCs w:val="24"/>
                <w:lang w:bidi="hi-IN"/>
              </w:rPr>
              <w:t>, vinyl and aryl halides.</w:t>
            </w:r>
          </w:p>
          <w:p w:rsidR="000A0E8A" w:rsidRPr="00B36F33" w:rsidRDefault="000A0E8A" w:rsidP="00C36037">
            <w:pPr>
              <w:pStyle w:val="TableParagraph"/>
              <w:tabs>
                <w:tab w:val="left" w:pos="158"/>
              </w:tabs>
              <w:ind w:left="0"/>
              <w:jc w:val="both"/>
              <w:rPr>
                <w:rFonts w:ascii="Times New Roman" w:hAnsi="Times New Roman" w:cs="Times New Roman"/>
                <w:b/>
                <w:bCs/>
                <w:sz w:val="24"/>
                <w:szCs w:val="24"/>
              </w:rPr>
            </w:pPr>
            <w:r w:rsidRPr="00B36F33">
              <w:rPr>
                <w:rFonts w:ascii="Times New Roman" w:hAnsi="Times New Roman" w:cs="Times New Roman"/>
                <w:b/>
                <w:bCs/>
                <w:sz w:val="24"/>
                <w:szCs w:val="24"/>
              </w:rPr>
              <w:t>Kinetics I</w:t>
            </w:r>
          </w:p>
          <w:p w:rsidR="000A0E8A" w:rsidRPr="00B36F33" w:rsidRDefault="000A0E8A" w:rsidP="000A0E8A">
            <w:pPr>
              <w:pStyle w:val="TableParagraph"/>
              <w:tabs>
                <w:tab w:val="left" w:pos="158"/>
              </w:tabs>
              <w:ind w:left="158"/>
              <w:jc w:val="both"/>
              <w:rPr>
                <w:rFonts w:ascii="Times New Roman" w:hAnsi="Times New Roman" w:cs="Times New Roman"/>
                <w:sz w:val="24"/>
                <w:szCs w:val="24"/>
              </w:rPr>
            </w:pPr>
            <w:r w:rsidRPr="00B36F33">
              <w:rPr>
                <w:rFonts w:ascii="Times New Roman" w:hAnsi="Times New Roman" w:cs="Times New Roman"/>
                <w:sz w:val="24"/>
                <w:szCs w:val="24"/>
              </w:rPr>
              <w:t>Rate of reaction, rate equation, factors influencing the rate of a reaction – concentration, temperature, pressure, solvent, light, catalyst. Order of a reaction, integrated rate expression for zero order, first order, second and third order reaction. Half life period of a reaction. Methods of determination of order of reaction</w:t>
            </w:r>
            <w:r w:rsidRPr="00B36F33">
              <w:rPr>
                <w:rFonts w:ascii="Times New Roman" w:hAnsi="Times New Roman" w:cs="Times New Roman"/>
                <w:b/>
                <w:bCs/>
                <w:sz w:val="24"/>
                <w:szCs w:val="24"/>
              </w:rPr>
              <w:t>.</w:t>
            </w:r>
          </w:p>
          <w:p w:rsidR="00C36037" w:rsidRPr="00B36F33" w:rsidRDefault="00C36037" w:rsidP="00C36037">
            <w:pPr>
              <w:pStyle w:val="TableParagraph"/>
              <w:tabs>
                <w:tab w:val="left" w:pos="158"/>
              </w:tabs>
              <w:ind w:left="158"/>
              <w:jc w:val="both"/>
              <w:rPr>
                <w:rFonts w:ascii="Times New Roman" w:hAnsi="Times New Roman" w:cs="Times New Roman"/>
                <w:b/>
                <w:bCs/>
                <w:sz w:val="24"/>
                <w:szCs w:val="24"/>
              </w:rPr>
            </w:pPr>
            <w:r w:rsidRPr="00B36F33">
              <w:rPr>
                <w:rFonts w:ascii="Times New Roman" w:hAnsi="Times New Roman" w:cs="Times New Roman"/>
                <w:b/>
                <w:bCs/>
                <w:sz w:val="24"/>
                <w:szCs w:val="24"/>
              </w:rPr>
              <w:t>Kinetics II</w:t>
            </w:r>
          </w:p>
          <w:p w:rsidR="00C36037" w:rsidRPr="00B36F33" w:rsidRDefault="00C36037" w:rsidP="00C36037">
            <w:pPr>
              <w:rPr>
                <w:rFonts w:ascii="Times New Roman" w:hAnsi="Times New Roman" w:cs="Times New Roman"/>
                <w:sz w:val="24"/>
                <w:szCs w:val="24"/>
              </w:rPr>
            </w:pPr>
            <w:r w:rsidRPr="00B36F33">
              <w:rPr>
                <w:rFonts w:ascii="Times New Roman" w:hAnsi="Times New Roman" w:cs="Times New Roman"/>
                <w:sz w:val="24"/>
                <w:szCs w:val="24"/>
              </w:rPr>
              <w:t xml:space="preserve">Effect of temperature on the rate of reaction – Arrhenius equation. Theories of reaction rate – Simple collision theory for </w:t>
            </w:r>
            <w:proofErr w:type="spellStart"/>
            <w:r w:rsidRPr="00B36F33">
              <w:rPr>
                <w:rFonts w:ascii="Times New Roman" w:hAnsi="Times New Roman" w:cs="Times New Roman"/>
                <w:sz w:val="24"/>
                <w:szCs w:val="24"/>
              </w:rPr>
              <w:t>unimolecular</w:t>
            </w:r>
            <w:proofErr w:type="spellEnd"/>
            <w:r w:rsidRPr="00B36F33">
              <w:rPr>
                <w:rFonts w:ascii="Times New Roman" w:hAnsi="Times New Roman" w:cs="Times New Roman"/>
                <w:sz w:val="24"/>
                <w:szCs w:val="24"/>
              </w:rPr>
              <w:t xml:space="preserve"> and bimolecular collision. Transition state theory of </w:t>
            </w:r>
            <w:r w:rsidRPr="00B36F33">
              <w:rPr>
                <w:rFonts w:ascii="Times New Roman" w:hAnsi="Times New Roman" w:cs="Times New Roman"/>
                <w:sz w:val="24"/>
                <w:szCs w:val="24"/>
              </w:rPr>
              <w:lastRenderedPageBreak/>
              <w:t>Bimolecular reactions</w:t>
            </w:r>
          </w:p>
          <w:p w:rsidR="000A0E8A" w:rsidRPr="00B36F33" w:rsidRDefault="000A0E8A" w:rsidP="001E03AC">
            <w:pPr>
              <w:rPr>
                <w:rFonts w:ascii="Times New Roman" w:hAnsi="Times New Roman" w:cs="Times New Roman"/>
                <w:sz w:val="24"/>
                <w:szCs w:val="24"/>
              </w:rPr>
            </w:pPr>
          </w:p>
        </w:tc>
      </w:tr>
      <w:tr w:rsidR="00066E3B" w:rsidRPr="00B36F33" w:rsidTr="005740CE">
        <w:trPr>
          <w:trHeight w:val="48"/>
        </w:trPr>
        <w:tc>
          <w:tcPr>
            <w:tcW w:w="1172"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ind w:left="608" w:right="598" w:hanging="472"/>
              <w:rPr>
                <w:rFonts w:ascii="Times New Roman" w:hAnsi="Times New Roman" w:cs="Times New Roman"/>
                <w:b/>
                <w:bCs/>
                <w:sz w:val="24"/>
                <w:szCs w:val="24"/>
              </w:rPr>
            </w:pPr>
            <w:r w:rsidRPr="00B36F33">
              <w:rPr>
                <w:rFonts w:ascii="Times New Roman" w:hAnsi="Times New Roman" w:cs="Times New Roman"/>
                <w:b/>
                <w:bCs/>
                <w:sz w:val="24"/>
                <w:szCs w:val="24"/>
              </w:rPr>
              <w:lastRenderedPageBreak/>
              <w:t>Apr</w:t>
            </w:r>
          </w:p>
        </w:tc>
        <w:tc>
          <w:tcPr>
            <w:tcW w:w="993"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bCs/>
                <w:sz w:val="24"/>
                <w:szCs w:val="24"/>
              </w:rPr>
            </w:pPr>
            <w:r w:rsidRPr="00B36F33">
              <w:rPr>
                <w:rFonts w:ascii="Times New Roman" w:hAnsi="Times New Roman" w:cs="Times New Roman"/>
                <w:b/>
                <w:bCs/>
                <w:sz w:val="24"/>
                <w:szCs w:val="24"/>
              </w:rPr>
              <w:t>1</w:t>
            </w:r>
            <w:r w:rsidRPr="00B36F33">
              <w:rPr>
                <w:rFonts w:ascii="Times New Roman" w:hAnsi="Times New Roman" w:cs="Times New Roman"/>
                <w:b/>
                <w:bCs/>
                <w:sz w:val="24"/>
                <w:szCs w:val="24"/>
                <w:vertAlign w:val="superscript"/>
              </w:rPr>
              <w:t>st</w:t>
            </w:r>
          </w:p>
          <w:p w:rsidR="00066E3B" w:rsidRPr="00B36F33" w:rsidRDefault="00066E3B">
            <w:pPr>
              <w:pStyle w:val="TableParagraph"/>
              <w:spacing w:line="248" w:lineRule="exact"/>
              <w:ind w:left="107"/>
              <w:jc w:val="both"/>
              <w:rPr>
                <w:rFonts w:ascii="Times New Roman" w:hAnsi="Times New Roman" w:cs="Times New Roman"/>
                <w:b/>
                <w:bCs/>
                <w:sz w:val="24"/>
                <w:szCs w:val="24"/>
                <w:vertAlign w:val="superscript"/>
              </w:rPr>
            </w:pPr>
          </w:p>
          <w:p w:rsidR="00066E3B" w:rsidRPr="00B36F33" w:rsidRDefault="00066E3B">
            <w:pPr>
              <w:pStyle w:val="TableParagraph"/>
              <w:spacing w:line="248" w:lineRule="exact"/>
              <w:ind w:left="0"/>
              <w:jc w:val="both"/>
              <w:rPr>
                <w:rFonts w:ascii="Times New Roman" w:hAnsi="Times New Roman" w:cs="Times New Roman"/>
                <w:b/>
                <w:bCs/>
                <w:sz w:val="24"/>
                <w:szCs w:val="24"/>
                <w:vertAlign w:val="superscript"/>
              </w:rPr>
            </w:pPr>
          </w:p>
          <w:p w:rsidR="00540529" w:rsidRDefault="00540529" w:rsidP="00540529">
            <w:pPr>
              <w:pStyle w:val="TableParagraph"/>
              <w:spacing w:line="248" w:lineRule="exact"/>
              <w:ind w:left="0"/>
              <w:jc w:val="both"/>
              <w:rPr>
                <w:rFonts w:ascii="Times New Roman" w:hAnsi="Times New Roman" w:cs="Times New Roman"/>
                <w:b/>
                <w:bCs/>
                <w:sz w:val="24"/>
                <w:szCs w:val="24"/>
                <w:vertAlign w:val="superscript"/>
              </w:rPr>
            </w:pPr>
          </w:p>
          <w:p w:rsidR="00540529" w:rsidRDefault="00540529" w:rsidP="00540529">
            <w:pPr>
              <w:pStyle w:val="TableParagraph"/>
              <w:spacing w:line="248" w:lineRule="exact"/>
              <w:ind w:left="0"/>
              <w:jc w:val="both"/>
              <w:rPr>
                <w:rFonts w:ascii="Times New Roman" w:hAnsi="Times New Roman" w:cs="Times New Roman"/>
                <w:b/>
                <w:bCs/>
                <w:sz w:val="24"/>
                <w:szCs w:val="24"/>
                <w:vertAlign w:val="superscript"/>
              </w:rPr>
            </w:pPr>
          </w:p>
          <w:p w:rsidR="005740CE" w:rsidRDefault="005740CE" w:rsidP="00540529">
            <w:pPr>
              <w:pStyle w:val="TableParagraph"/>
              <w:spacing w:line="248" w:lineRule="exact"/>
              <w:ind w:left="0"/>
              <w:jc w:val="both"/>
              <w:rPr>
                <w:rFonts w:ascii="Times New Roman" w:hAnsi="Times New Roman" w:cs="Times New Roman"/>
                <w:b/>
                <w:bCs/>
                <w:sz w:val="24"/>
                <w:szCs w:val="24"/>
              </w:rPr>
            </w:pPr>
          </w:p>
          <w:p w:rsidR="005740CE" w:rsidRDefault="005740CE" w:rsidP="00540529">
            <w:pPr>
              <w:pStyle w:val="TableParagraph"/>
              <w:spacing w:line="248" w:lineRule="exact"/>
              <w:ind w:left="0"/>
              <w:jc w:val="both"/>
              <w:rPr>
                <w:rFonts w:ascii="Times New Roman" w:hAnsi="Times New Roman" w:cs="Times New Roman"/>
                <w:b/>
                <w:bCs/>
                <w:sz w:val="24"/>
                <w:szCs w:val="24"/>
              </w:rPr>
            </w:pPr>
          </w:p>
          <w:p w:rsidR="005740CE" w:rsidRDefault="005740CE" w:rsidP="00540529">
            <w:pPr>
              <w:pStyle w:val="TableParagraph"/>
              <w:spacing w:line="248" w:lineRule="exact"/>
              <w:ind w:left="0"/>
              <w:jc w:val="both"/>
              <w:rPr>
                <w:rFonts w:ascii="Times New Roman" w:hAnsi="Times New Roman" w:cs="Times New Roman"/>
                <w:b/>
                <w:bCs/>
                <w:sz w:val="24"/>
                <w:szCs w:val="24"/>
              </w:rPr>
            </w:pPr>
          </w:p>
          <w:p w:rsidR="00066E3B" w:rsidRPr="00B36F33" w:rsidRDefault="00873D90" w:rsidP="00540529">
            <w:pPr>
              <w:pStyle w:val="TableParagraph"/>
              <w:spacing w:line="248" w:lineRule="exact"/>
              <w:ind w:left="0"/>
              <w:jc w:val="both"/>
              <w:rPr>
                <w:rFonts w:ascii="Times New Roman" w:hAnsi="Times New Roman" w:cs="Times New Roman"/>
                <w:b/>
                <w:bCs/>
                <w:sz w:val="24"/>
                <w:szCs w:val="24"/>
              </w:rPr>
            </w:pPr>
            <w:r w:rsidRPr="00B36F33">
              <w:rPr>
                <w:rFonts w:ascii="Times New Roman" w:hAnsi="Times New Roman" w:cs="Times New Roman"/>
                <w:b/>
                <w:bCs/>
                <w:sz w:val="24"/>
                <w:szCs w:val="24"/>
              </w:rPr>
              <w:t>2</w:t>
            </w:r>
            <w:r w:rsidRPr="00B36F33">
              <w:rPr>
                <w:rFonts w:ascii="Times New Roman" w:hAnsi="Times New Roman" w:cs="Times New Roman"/>
                <w:b/>
                <w:bCs/>
                <w:sz w:val="24"/>
                <w:szCs w:val="24"/>
                <w:vertAlign w:val="superscript"/>
              </w:rPr>
              <w:t>nd</w:t>
            </w:r>
          </w:p>
          <w:p w:rsidR="00066E3B" w:rsidRPr="00B36F33" w:rsidRDefault="00066E3B">
            <w:pPr>
              <w:pStyle w:val="TableParagraph"/>
              <w:spacing w:line="248" w:lineRule="exact"/>
              <w:ind w:left="107"/>
              <w:jc w:val="both"/>
              <w:rPr>
                <w:rFonts w:ascii="Times New Roman" w:hAnsi="Times New Roman" w:cs="Times New Roman"/>
                <w:b/>
                <w:bCs/>
                <w:sz w:val="24"/>
                <w:szCs w:val="24"/>
                <w:vertAlign w:val="superscript"/>
              </w:rPr>
            </w:pPr>
          </w:p>
          <w:p w:rsidR="00066E3B" w:rsidRPr="00B36F33" w:rsidRDefault="00066E3B">
            <w:pPr>
              <w:pStyle w:val="TableParagraph"/>
              <w:spacing w:line="248" w:lineRule="exact"/>
              <w:ind w:left="107"/>
              <w:jc w:val="both"/>
              <w:rPr>
                <w:rFonts w:ascii="Times New Roman" w:hAnsi="Times New Roman" w:cs="Times New Roman"/>
                <w:b/>
                <w:bCs/>
                <w:sz w:val="24"/>
                <w:szCs w:val="24"/>
                <w:vertAlign w:val="superscript"/>
              </w:rPr>
            </w:pPr>
          </w:p>
          <w:p w:rsidR="00066E3B" w:rsidRPr="00B36F33" w:rsidRDefault="00066E3B">
            <w:pPr>
              <w:pStyle w:val="TableParagraph"/>
              <w:spacing w:line="248" w:lineRule="exact"/>
              <w:ind w:left="107"/>
              <w:jc w:val="both"/>
              <w:rPr>
                <w:rFonts w:ascii="Times New Roman" w:hAnsi="Times New Roman" w:cs="Times New Roman"/>
                <w:b/>
                <w:bCs/>
                <w:sz w:val="24"/>
                <w:szCs w:val="24"/>
                <w:vertAlign w:val="superscript"/>
              </w:rPr>
            </w:pPr>
          </w:p>
          <w:p w:rsidR="000A0E8A" w:rsidRPr="00B36F33" w:rsidRDefault="00873D90">
            <w:pPr>
              <w:pStyle w:val="TableParagraph"/>
              <w:spacing w:line="248" w:lineRule="exact"/>
              <w:ind w:left="0"/>
              <w:jc w:val="both"/>
              <w:rPr>
                <w:rFonts w:ascii="Times New Roman" w:hAnsi="Times New Roman" w:cs="Times New Roman"/>
                <w:b/>
                <w:bCs/>
                <w:sz w:val="24"/>
                <w:szCs w:val="24"/>
              </w:rPr>
            </w:pPr>
            <w:r w:rsidRPr="00B36F33">
              <w:rPr>
                <w:rFonts w:ascii="Times New Roman" w:hAnsi="Times New Roman" w:cs="Times New Roman"/>
                <w:b/>
                <w:bCs/>
                <w:sz w:val="24"/>
                <w:szCs w:val="24"/>
              </w:rPr>
              <w:t xml:space="preserve"> </w:t>
            </w:r>
          </w:p>
          <w:p w:rsidR="000A0E8A" w:rsidRPr="00B36F33" w:rsidRDefault="000A0E8A">
            <w:pPr>
              <w:pStyle w:val="TableParagraph"/>
              <w:spacing w:line="248" w:lineRule="exact"/>
              <w:ind w:left="0"/>
              <w:jc w:val="both"/>
              <w:rPr>
                <w:rFonts w:ascii="Times New Roman" w:hAnsi="Times New Roman" w:cs="Times New Roman"/>
                <w:b/>
                <w:bCs/>
                <w:sz w:val="24"/>
                <w:szCs w:val="24"/>
              </w:rPr>
            </w:pPr>
          </w:p>
          <w:p w:rsidR="00066E3B" w:rsidRPr="00B36F33" w:rsidRDefault="00873D90">
            <w:pPr>
              <w:pStyle w:val="TableParagraph"/>
              <w:spacing w:line="248" w:lineRule="exact"/>
              <w:ind w:left="0"/>
              <w:jc w:val="both"/>
              <w:rPr>
                <w:rFonts w:ascii="Times New Roman" w:hAnsi="Times New Roman" w:cs="Times New Roman"/>
                <w:b/>
                <w:bCs/>
                <w:sz w:val="24"/>
                <w:szCs w:val="24"/>
              </w:rPr>
            </w:pPr>
            <w:r w:rsidRPr="00B36F33">
              <w:rPr>
                <w:rFonts w:ascii="Times New Roman" w:hAnsi="Times New Roman" w:cs="Times New Roman"/>
                <w:b/>
                <w:bCs/>
                <w:sz w:val="24"/>
                <w:szCs w:val="24"/>
              </w:rPr>
              <w:t>3</w:t>
            </w:r>
            <w:r w:rsidRPr="00B36F33">
              <w:rPr>
                <w:rFonts w:ascii="Times New Roman" w:hAnsi="Times New Roman" w:cs="Times New Roman"/>
                <w:b/>
                <w:bCs/>
                <w:sz w:val="24"/>
                <w:szCs w:val="24"/>
                <w:vertAlign w:val="superscript"/>
              </w:rPr>
              <w:t>rd</w:t>
            </w:r>
          </w:p>
          <w:p w:rsidR="00066E3B" w:rsidRPr="00B36F33" w:rsidRDefault="00066E3B">
            <w:pPr>
              <w:pStyle w:val="TableParagraph"/>
              <w:spacing w:line="248" w:lineRule="exact"/>
              <w:ind w:left="0"/>
              <w:jc w:val="both"/>
              <w:rPr>
                <w:rFonts w:ascii="Times New Roman" w:hAnsi="Times New Roman" w:cs="Times New Roman"/>
                <w:b/>
                <w:bCs/>
                <w:sz w:val="24"/>
                <w:szCs w:val="24"/>
                <w:vertAlign w:val="superscript"/>
              </w:rPr>
            </w:pPr>
          </w:p>
          <w:p w:rsidR="00066E3B" w:rsidRPr="00B36F33" w:rsidRDefault="00066E3B">
            <w:pPr>
              <w:pStyle w:val="TableParagraph"/>
              <w:spacing w:line="248" w:lineRule="exact"/>
              <w:ind w:left="0"/>
              <w:jc w:val="both"/>
              <w:rPr>
                <w:rFonts w:ascii="Times New Roman" w:hAnsi="Times New Roman" w:cs="Times New Roman"/>
                <w:b/>
                <w:bCs/>
                <w:sz w:val="24"/>
                <w:szCs w:val="24"/>
                <w:vertAlign w:val="superscript"/>
              </w:rPr>
            </w:pPr>
          </w:p>
          <w:p w:rsidR="00066E3B" w:rsidRPr="00B36F33" w:rsidRDefault="00066E3B">
            <w:pPr>
              <w:pStyle w:val="TableParagraph"/>
              <w:spacing w:line="248" w:lineRule="exact"/>
              <w:ind w:left="0"/>
              <w:jc w:val="both"/>
              <w:rPr>
                <w:rFonts w:ascii="Times New Roman" w:hAnsi="Times New Roman" w:cs="Times New Roman"/>
                <w:b/>
                <w:bCs/>
                <w:sz w:val="24"/>
                <w:szCs w:val="24"/>
                <w:vertAlign w:val="superscript"/>
              </w:rPr>
            </w:pPr>
          </w:p>
          <w:p w:rsidR="00066E3B" w:rsidRPr="00B36F33" w:rsidRDefault="00066E3B">
            <w:pPr>
              <w:pStyle w:val="TableParagraph"/>
              <w:spacing w:line="248" w:lineRule="exact"/>
              <w:ind w:left="0"/>
              <w:jc w:val="both"/>
              <w:rPr>
                <w:rFonts w:ascii="Times New Roman" w:hAnsi="Times New Roman" w:cs="Times New Roman"/>
                <w:b/>
                <w:bCs/>
                <w:sz w:val="24"/>
                <w:szCs w:val="24"/>
                <w:vertAlign w:val="superscript"/>
              </w:rPr>
            </w:pPr>
          </w:p>
          <w:p w:rsidR="00066E3B" w:rsidRPr="00B36F33" w:rsidRDefault="00066E3B">
            <w:pPr>
              <w:pStyle w:val="TableParagraph"/>
              <w:tabs>
                <w:tab w:val="left" w:pos="158"/>
              </w:tabs>
              <w:ind w:left="0"/>
              <w:jc w:val="both"/>
              <w:rPr>
                <w:rFonts w:ascii="Times New Roman" w:hAnsi="Times New Roman" w:cs="Times New Roman"/>
                <w:b/>
                <w:bCs/>
                <w:sz w:val="24"/>
                <w:szCs w:val="24"/>
                <w:vertAlign w:val="superscript"/>
              </w:rPr>
            </w:pPr>
          </w:p>
          <w:p w:rsidR="00066E3B" w:rsidRPr="00B36F33" w:rsidRDefault="00873D90">
            <w:pPr>
              <w:pStyle w:val="TableParagraph"/>
              <w:tabs>
                <w:tab w:val="left" w:pos="158"/>
              </w:tabs>
              <w:ind w:left="0"/>
              <w:jc w:val="both"/>
              <w:rPr>
                <w:rFonts w:ascii="Times New Roman" w:hAnsi="Times New Roman" w:cs="Times New Roman"/>
                <w:b/>
                <w:bCs/>
                <w:sz w:val="24"/>
                <w:szCs w:val="24"/>
              </w:rPr>
            </w:pPr>
            <w:r w:rsidRPr="00B36F33">
              <w:rPr>
                <w:rFonts w:ascii="Times New Roman" w:hAnsi="Times New Roman" w:cs="Times New Roman"/>
                <w:b/>
                <w:bCs/>
                <w:sz w:val="24"/>
                <w:szCs w:val="24"/>
              </w:rPr>
              <w:t xml:space="preserve">  </w:t>
            </w:r>
          </w:p>
          <w:p w:rsidR="00066E3B" w:rsidRPr="00B36F33" w:rsidRDefault="00066E3B">
            <w:pPr>
              <w:pStyle w:val="TableParagraph"/>
              <w:tabs>
                <w:tab w:val="left" w:pos="158"/>
              </w:tabs>
              <w:ind w:left="0"/>
              <w:jc w:val="both"/>
              <w:rPr>
                <w:rFonts w:ascii="Times New Roman" w:hAnsi="Times New Roman" w:cs="Times New Roman"/>
                <w:b/>
                <w:bCs/>
                <w:sz w:val="24"/>
                <w:szCs w:val="24"/>
                <w:vertAlign w:val="superscript"/>
              </w:rPr>
            </w:pPr>
          </w:p>
          <w:p w:rsidR="00066E3B" w:rsidRPr="00B36F33" w:rsidRDefault="00066E3B">
            <w:pPr>
              <w:pStyle w:val="TableParagraph"/>
              <w:tabs>
                <w:tab w:val="left" w:pos="158"/>
              </w:tabs>
              <w:ind w:left="0"/>
              <w:jc w:val="both"/>
              <w:rPr>
                <w:rFonts w:ascii="Times New Roman" w:hAnsi="Times New Roman" w:cs="Times New Roman"/>
                <w:b/>
                <w:bCs/>
                <w:sz w:val="24"/>
                <w:szCs w:val="24"/>
              </w:rPr>
            </w:pPr>
          </w:p>
        </w:tc>
        <w:tc>
          <w:tcPr>
            <w:tcW w:w="9340" w:type="dxa"/>
            <w:tcBorders>
              <w:top w:val="single" w:sz="4" w:space="0" w:color="000000"/>
              <w:left w:val="single" w:sz="4" w:space="0" w:color="000000"/>
              <w:bottom w:val="single" w:sz="4" w:space="0" w:color="000000"/>
              <w:right w:val="single" w:sz="4" w:space="0" w:color="000000"/>
            </w:tcBorders>
          </w:tcPr>
          <w:p w:rsidR="00066E3B" w:rsidRPr="00B36F33" w:rsidRDefault="00873D90" w:rsidP="005740CE">
            <w:pPr>
              <w:pStyle w:val="TableParagraph"/>
              <w:tabs>
                <w:tab w:val="left" w:pos="158"/>
              </w:tabs>
              <w:ind w:left="0"/>
              <w:jc w:val="both"/>
              <w:rPr>
                <w:rFonts w:ascii="Times New Roman" w:hAnsi="Times New Roman" w:cs="Times New Roman"/>
                <w:b/>
                <w:bCs/>
                <w:sz w:val="24"/>
                <w:szCs w:val="24"/>
              </w:rPr>
            </w:pPr>
            <w:r w:rsidRPr="00B36F33">
              <w:rPr>
                <w:rFonts w:ascii="Times New Roman" w:hAnsi="Times New Roman" w:cs="Times New Roman"/>
                <w:b/>
                <w:bCs/>
                <w:sz w:val="24"/>
                <w:szCs w:val="24"/>
              </w:rPr>
              <w:t>Electro Chemistry – I</w:t>
            </w:r>
          </w:p>
          <w:p w:rsidR="00066E3B" w:rsidRDefault="00873D90">
            <w:pPr>
              <w:rPr>
                <w:rFonts w:ascii="Times New Roman" w:hAnsi="Times New Roman" w:cs="Times New Roman"/>
                <w:sz w:val="24"/>
                <w:szCs w:val="24"/>
              </w:rPr>
            </w:pPr>
            <w:r w:rsidRPr="00B36F33">
              <w:rPr>
                <w:rFonts w:ascii="Times New Roman" w:hAnsi="Times New Roman" w:cs="Times New Roman"/>
                <w:sz w:val="24"/>
                <w:szCs w:val="24"/>
              </w:rPr>
              <w:t xml:space="preserve">Electrolytic conduction, factors affecting electrolytic conduction, specific, conductance, molar </w:t>
            </w:r>
            <w:proofErr w:type="spellStart"/>
            <w:r w:rsidRPr="00B36F33">
              <w:rPr>
                <w:rFonts w:ascii="Times New Roman" w:hAnsi="Times New Roman" w:cs="Times New Roman"/>
                <w:sz w:val="24"/>
                <w:szCs w:val="24"/>
              </w:rPr>
              <w:t>conductance</w:t>
            </w:r>
            <w:proofErr w:type="gramStart"/>
            <w:r w:rsidRPr="00B36F33">
              <w:rPr>
                <w:rFonts w:ascii="Times New Roman" w:hAnsi="Times New Roman" w:cs="Times New Roman"/>
                <w:sz w:val="24"/>
                <w:szCs w:val="24"/>
              </w:rPr>
              <w:t>,equivalent</w:t>
            </w:r>
            <w:proofErr w:type="spellEnd"/>
            <w:proofErr w:type="gramEnd"/>
            <w:r w:rsidRPr="00B36F33">
              <w:rPr>
                <w:rFonts w:ascii="Times New Roman" w:hAnsi="Times New Roman" w:cs="Times New Roman"/>
                <w:sz w:val="24"/>
                <w:szCs w:val="24"/>
              </w:rPr>
              <w:t xml:space="preserve"> conductance and relation among them, their </w:t>
            </w:r>
            <w:proofErr w:type="spellStart"/>
            <w:r w:rsidRPr="00B36F33">
              <w:rPr>
                <w:rFonts w:ascii="Times New Roman" w:hAnsi="Times New Roman" w:cs="Times New Roman"/>
                <w:sz w:val="24"/>
                <w:szCs w:val="24"/>
              </w:rPr>
              <w:t>vartion</w:t>
            </w:r>
            <w:proofErr w:type="spellEnd"/>
            <w:r w:rsidRPr="00B36F33">
              <w:rPr>
                <w:rFonts w:ascii="Times New Roman" w:hAnsi="Times New Roman" w:cs="Times New Roman"/>
                <w:sz w:val="24"/>
                <w:szCs w:val="24"/>
              </w:rPr>
              <w:t xml:space="preserve"> with </w:t>
            </w:r>
            <w:proofErr w:type="spellStart"/>
            <w:r w:rsidRPr="00B36F33">
              <w:rPr>
                <w:rFonts w:ascii="Times New Roman" w:hAnsi="Times New Roman" w:cs="Times New Roman"/>
                <w:sz w:val="24"/>
                <w:szCs w:val="24"/>
              </w:rPr>
              <w:t>concentration.Arrhenius</w:t>
            </w:r>
            <w:proofErr w:type="spellEnd"/>
            <w:r w:rsidRPr="00B36F33">
              <w:rPr>
                <w:rFonts w:ascii="Times New Roman" w:hAnsi="Times New Roman" w:cs="Times New Roman"/>
                <w:sz w:val="24"/>
                <w:szCs w:val="24"/>
              </w:rPr>
              <w:t xml:space="preserve"> theory of ionization, Ostwald’s Dilution Law. Debye- </w:t>
            </w:r>
            <w:proofErr w:type="spellStart"/>
            <w:r w:rsidRPr="00B36F33">
              <w:rPr>
                <w:rFonts w:ascii="Times New Roman" w:hAnsi="Times New Roman" w:cs="Times New Roman"/>
                <w:sz w:val="24"/>
                <w:szCs w:val="24"/>
              </w:rPr>
              <w:t>Huckel</w:t>
            </w:r>
            <w:proofErr w:type="spellEnd"/>
            <w:r w:rsidRPr="00B36F33">
              <w:rPr>
                <w:rFonts w:ascii="Times New Roman" w:hAnsi="Times New Roman" w:cs="Times New Roman"/>
                <w:sz w:val="24"/>
                <w:szCs w:val="24"/>
              </w:rPr>
              <w:t xml:space="preserve"> – Onsager’s equation for strong electrolytes (elementary treatment only) Transport number, definition and determination by </w:t>
            </w:r>
            <w:proofErr w:type="spellStart"/>
            <w:r w:rsidRPr="00B36F33">
              <w:rPr>
                <w:rFonts w:ascii="Times New Roman" w:hAnsi="Times New Roman" w:cs="Times New Roman"/>
                <w:sz w:val="24"/>
                <w:szCs w:val="24"/>
              </w:rPr>
              <w:t>Hittorfs</w:t>
            </w:r>
            <w:proofErr w:type="spellEnd"/>
            <w:r w:rsidRPr="00B36F33">
              <w:rPr>
                <w:rFonts w:ascii="Times New Roman" w:hAnsi="Times New Roman" w:cs="Times New Roman"/>
                <w:sz w:val="24"/>
                <w:szCs w:val="24"/>
              </w:rPr>
              <w:t xml:space="preserve"> methods, (numerical included)</w:t>
            </w:r>
          </w:p>
          <w:p w:rsidR="00540529" w:rsidRPr="00B36F33" w:rsidRDefault="00540529">
            <w:pPr>
              <w:rPr>
                <w:rFonts w:ascii="Times New Roman" w:hAnsi="Times New Roman" w:cs="Times New Roman"/>
                <w:sz w:val="24"/>
                <w:szCs w:val="24"/>
              </w:rPr>
            </w:pPr>
          </w:p>
          <w:p w:rsidR="00066E3B" w:rsidRPr="00B36F33" w:rsidRDefault="00873D90">
            <w:pPr>
              <w:pStyle w:val="TableParagraph"/>
              <w:tabs>
                <w:tab w:val="left" w:pos="158"/>
              </w:tabs>
              <w:ind w:left="158"/>
              <w:jc w:val="both"/>
              <w:rPr>
                <w:rFonts w:ascii="Times New Roman" w:hAnsi="Times New Roman" w:cs="Times New Roman"/>
                <w:b/>
                <w:bCs/>
                <w:sz w:val="24"/>
                <w:szCs w:val="24"/>
              </w:rPr>
            </w:pPr>
            <w:r w:rsidRPr="00B36F33">
              <w:rPr>
                <w:rFonts w:ascii="Times New Roman" w:hAnsi="Times New Roman" w:cs="Times New Roman"/>
                <w:b/>
                <w:bCs/>
                <w:sz w:val="24"/>
                <w:szCs w:val="24"/>
              </w:rPr>
              <w:t>Electro Chemistry – II</w:t>
            </w:r>
          </w:p>
          <w:p w:rsidR="00066E3B" w:rsidRDefault="00873D90">
            <w:pPr>
              <w:pStyle w:val="TableParagraph"/>
              <w:tabs>
                <w:tab w:val="left" w:pos="158"/>
              </w:tabs>
              <w:ind w:left="158"/>
              <w:jc w:val="both"/>
              <w:rPr>
                <w:rFonts w:ascii="Times New Roman" w:hAnsi="Times New Roman" w:cs="Times New Roman"/>
                <w:sz w:val="24"/>
                <w:szCs w:val="24"/>
              </w:rPr>
            </w:pPr>
            <w:proofErr w:type="spellStart"/>
            <w:r w:rsidRPr="00B36F33">
              <w:rPr>
                <w:rFonts w:ascii="Times New Roman" w:hAnsi="Times New Roman" w:cs="Times New Roman"/>
                <w:sz w:val="24"/>
                <w:szCs w:val="24"/>
              </w:rPr>
              <w:t>Kohlarausch’s</w:t>
            </w:r>
            <w:proofErr w:type="spellEnd"/>
            <w:r w:rsidRPr="00B36F33">
              <w:rPr>
                <w:rFonts w:ascii="Times New Roman" w:hAnsi="Times New Roman" w:cs="Times New Roman"/>
                <w:sz w:val="24"/>
                <w:szCs w:val="24"/>
              </w:rPr>
              <w:t xml:space="preserve"> Law, calculation of molar ionic conductance and effect of viscosity temperature &amp; pressure on it. Application of </w:t>
            </w:r>
            <w:proofErr w:type="spellStart"/>
            <w:r w:rsidRPr="00B36F33">
              <w:rPr>
                <w:rFonts w:ascii="Times New Roman" w:hAnsi="Times New Roman" w:cs="Times New Roman"/>
                <w:sz w:val="24"/>
                <w:szCs w:val="24"/>
              </w:rPr>
              <w:t>Kohlarausch’s</w:t>
            </w:r>
            <w:proofErr w:type="spellEnd"/>
            <w:r w:rsidRPr="00B36F33">
              <w:rPr>
                <w:rFonts w:ascii="Times New Roman" w:hAnsi="Times New Roman" w:cs="Times New Roman"/>
                <w:sz w:val="24"/>
                <w:szCs w:val="24"/>
              </w:rPr>
              <w:t xml:space="preserve"> Law in calculation of conductance of weak electrolytes at infinite </w:t>
            </w:r>
            <w:proofErr w:type="spellStart"/>
            <w:r w:rsidRPr="00B36F33">
              <w:rPr>
                <w:rFonts w:ascii="Times New Roman" w:hAnsi="Times New Roman" w:cs="Times New Roman"/>
                <w:sz w:val="24"/>
                <w:szCs w:val="24"/>
              </w:rPr>
              <w:t>diloution</w:t>
            </w:r>
            <w:proofErr w:type="spellEnd"/>
            <w:r w:rsidRPr="00B36F33">
              <w:rPr>
                <w:rFonts w:ascii="Times New Roman" w:hAnsi="Times New Roman" w:cs="Times New Roman"/>
                <w:sz w:val="24"/>
                <w:szCs w:val="24"/>
              </w:rPr>
              <w:t>. Applications of conductivity measurements: determination of degree of dissociation, determination of Ka of acids determination of solubility</w:t>
            </w:r>
          </w:p>
          <w:p w:rsidR="005740CE" w:rsidRDefault="005740CE">
            <w:pPr>
              <w:pStyle w:val="TableParagraph"/>
              <w:tabs>
                <w:tab w:val="left" w:pos="158"/>
              </w:tabs>
              <w:ind w:left="158"/>
              <w:jc w:val="both"/>
              <w:rPr>
                <w:rFonts w:ascii="Times New Roman" w:hAnsi="Times New Roman" w:cs="Times New Roman"/>
                <w:sz w:val="24"/>
                <w:szCs w:val="24"/>
              </w:rPr>
            </w:pPr>
          </w:p>
          <w:p w:rsidR="005740CE" w:rsidRPr="00B36F33" w:rsidRDefault="005740CE">
            <w:pPr>
              <w:pStyle w:val="TableParagraph"/>
              <w:tabs>
                <w:tab w:val="left" w:pos="158"/>
              </w:tabs>
              <w:ind w:left="158"/>
              <w:jc w:val="both"/>
              <w:rPr>
                <w:rFonts w:ascii="Times New Roman" w:hAnsi="Times New Roman" w:cs="Times New Roman"/>
                <w:sz w:val="24"/>
                <w:szCs w:val="24"/>
              </w:rPr>
            </w:pPr>
            <w:r>
              <w:rPr>
                <w:rFonts w:ascii="Times New Roman" w:hAnsi="Times New Roman" w:cs="Times New Roman"/>
                <w:sz w:val="24"/>
                <w:szCs w:val="24"/>
              </w:rPr>
              <w:t>Revision &amp; Test</w:t>
            </w:r>
          </w:p>
        </w:tc>
      </w:tr>
    </w:tbl>
    <w:p w:rsidR="00873D90" w:rsidRPr="00B36F33" w:rsidRDefault="00873D90">
      <w:pPr>
        <w:pStyle w:val="BodyText"/>
        <w:spacing w:before="27"/>
        <w:jc w:val="center"/>
        <w:rPr>
          <w:rFonts w:ascii="Times New Roman" w:hAnsi="Times New Roman" w:cs="Times New Roman"/>
          <w:sz w:val="24"/>
          <w:szCs w:val="24"/>
        </w:rPr>
      </w:pPr>
    </w:p>
    <w:p w:rsidR="002329EF" w:rsidRPr="00B36F33" w:rsidRDefault="002329EF">
      <w:pPr>
        <w:pStyle w:val="BodyText"/>
        <w:spacing w:before="27"/>
        <w:jc w:val="center"/>
        <w:rPr>
          <w:rFonts w:ascii="Times New Roman" w:hAnsi="Times New Roman" w:cs="Times New Roman"/>
          <w:sz w:val="24"/>
          <w:szCs w:val="24"/>
        </w:rPr>
      </w:pPr>
    </w:p>
    <w:p w:rsidR="002329EF" w:rsidRPr="00B36F33" w:rsidRDefault="002329EF">
      <w:pPr>
        <w:pStyle w:val="BodyText"/>
        <w:spacing w:before="27"/>
        <w:jc w:val="center"/>
        <w:rPr>
          <w:rFonts w:ascii="Times New Roman" w:hAnsi="Times New Roman" w:cs="Times New Roman"/>
          <w:sz w:val="24"/>
          <w:szCs w:val="24"/>
        </w:rPr>
      </w:pPr>
    </w:p>
    <w:p w:rsidR="00FA3DDD" w:rsidRDefault="00FA3DDD" w:rsidP="00FA3DDD">
      <w:pPr>
        <w:pStyle w:val="BodyText"/>
        <w:spacing w:before="27"/>
      </w:pPr>
      <w:proofErr w:type="spellStart"/>
      <w:r>
        <w:t>LessonPlan</w:t>
      </w:r>
      <w:proofErr w:type="spellEnd"/>
    </w:p>
    <w:p w:rsidR="00FA3DDD" w:rsidRDefault="00FA3DDD" w:rsidP="00FA3DDD">
      <w:pPr>
        <w:pStyle w:val="BodyText"/>
        <w:tabs>
          <w:tab w:val="left" w:pos="7290"/>
        </w:tabs>
        <w:spacing w:before="198" w:line="326" w:lineRule="auto"/>
        <w:ind w:left="220" w:right="1880"/>
      </w:pPr>
      <w:r>
        <w:t>Name of Assistant/Associate Professor: Dr. Vijender</w:t>
      </w:r>
    </w:p>
    <w:p w:rsidR="00FA3DDD" w:rsidRDefault="00FA3DDD" w:rsidP="00FA3DDD">
      <w:pPr>
        <w:pStyle w:val="BodyText"/>
        <w:tabs>
          <w:tab w:val="left" w:pos="7290"/>
        </w:tabs>
        <w:spacing w:before="198" w:line="326" w:lineRule="auto"/>
        <w:ind w:left="220" w:right="1880"/>
      </w:pPr>
      <w:proofErr w:type="spellStart"/>
      <w:r>
        <w:t>Class</w:t>
      </w:r>
      <w:proofErr w:type="gramStart"/>
      <w:r>
        <w:t>:B.Sc</w:t>
      </w:r>
      <w:proofErr w:type="spellEnd"/>
      <w:proofErr w:type="gramEnd"/>
      <w:r>
        <w:t xml:space="preserve"> (3</w:t>
      </w:r>
      <w:r>
        <w:rPr>
          <w:vertAlign w:val="superscript"/>
        </w:rPr>
        <w:t>rd</w:t>
      </w:r>
      <w:r>
        <w:t>Sem)</w:t>
      </w:r>
    </w:p>
    <w:p w:rsidR="00FA3DDD" w:rsidRDefault="00FA3DDD" w:rsidP="00FA3DDD">
      <w:pPr>
        <w:pStyle w:val="BodyText"/>
        <w:spacing w:line="337" w:lineRule="exact"/>
        <w:ind w:left="220"/>
      </w:pPr>
      <w:proofErr w:type="spellStart"/>
      <w:r>
        <w:t>ChemistryLessonPlan</w:t>
      </w:r>
      <w:proofErr w:type="gramStart"/>
      <w:r>
        <w:t>:Week</w:t>
      </w:r>
      <w:proofErr w:type="spellEnd"/>
      <w:proofErr w:type="gramEnd"/>
      <w:r>
        <w:t xml:space="preserve"> (FromJUL2023toDEC 2023)</w:t>
      </w:r>
    </w:p>
    <w:p w:rsidR="00FA3DDD" w:rsidRDefault="00FA3DDD" w:rsidP="00FA3DDD">
      <w:pPr>
        <w:spacing w:before="5" w:after="1"/>
        <w:rPr>
          <w:b/>
          <w:sz w:val="16"/>
        </w:rPr>
      </w:pPr>
    </w:p>
    <w:tbl>
      <w:tblPr>
        <w:tblW w:w="115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0"/>
        <w:gridCol w:w="999"/>
        <w:gridCol w:w="9401"/>
      </w:tblGrid>
      <w:tr w:rsidR="00FA3DDD" w:rsidTr="007C7C12">
        <w:trPr>
          <w:trHeight w:val="328"/>
        </w:trPr>
        <w:tc>
          <w:tcPr>
            <w:tcW w:w="1180" w:type="dxa"/>
          </w:tcPr>
          <w:p w:rsidR="00FA3DDD" w:rsidRPr="006A2993" w:rsidRDefault="00FA3DDD" w:rsidP="007C7C12">
            <w:pPr>
              <w:pStyle w:val="TableParagraph"/>
              <w:ind w:left="0"/>
              <w:rPr>
                <w:rFonts w:ascii="Times New Roman"/>
                <w:b/>
              </w:rPr>
            </w:pPr>
            <w:r>
              <w:rPr>
                <w:rFonts w:ascii="Times New Roman"/>
                <w:b/>
              </w:rPr>
              <w:t>Month</w:t>
            </w:r>
          </w:p>
        </w:tc>
        <w:tc>
          <w:tcPr>
            <w:tcW w:w="999" w:type="dxa"/>
          </w:tcPr>
          <w:p w:rsidR="00FA3DDD" w:rsidRPr="006A2993" w:rsidRDefault="00FA3DDD" w:rsidP="007C7C12">
            <w:pPr>
              <w:pStyle w:val="TableParagraph"/>
              <w:spacing w:line="248" w:lineRule="exact"/>
              <w:ind w:left="107"/>
              <w:jc w:val="both"/>
              <w:rPr>
                <w:b/>
              </w:rPr>
            </w:pPr>
            <w:r>
              <w:rPr>
                <w:b/>
              </w:rPr>
              <w:t>Week</w:t>
            </w:r>
          </w:p>
        </w:tc>
        <w:tc>
          <w:tcPr>
            <w:tcW w:w="9401" w:type="dxa"/>
          </w:tcPr>
          <w:p w:rsidR="00FA3DDD" w:rsidRPr="006A2993" w:rsidRDefault="00FA3DDD" w:rsidP="007C7C12">
            <w:pPr>
              <w:pStyle w:val="TableParagraph"/>
              <w:ind w:left="0"/>
              <w:rPr>
                <w:rFonts w:ascii="Times New Roman"/>
                <w:b/>
              </w:rPr>
            </w:pPr>
            <w:r w:rsidRPr="006A2993">
              <w:rPr>
                <w:b/>
              </w:rPr>
              <w:t>Topic Name</w:t>
            </w:r>
          </w:p>
        </w:tc>
      </w:tr>
      <w:tr w:rsidR="00FA3DDD" w:rsidTr="007C7C12">
        <w:trPr>
          <w:trHeight w:val="328"/>
        </w:trPr>
        <w:tc>
          <w:tcPr>
            <w:tcW w:w="1180" w:type="dxa"/>
          </w:tcPr>
          <w:p w:rsidR="00FA3DDD" w:rsidRPr="00932853" w:rsidRDefault="00FA3DDD" w:rsidP="007C7C12">
            <w:pPr>
              <w:pStyle w:val="TableParagraph"/>
              <w:ind w:left="0"/>
              <w:rPr>
                <w:rFonts w:cstheme="minorHAnsi"/>
                <w:b/>
                <w:bCs/>
                <w:sz w:val="24"/>
                <w:szCs w:val="24"/>
              </w:rPr>
            </w:pPr>
            <w:r>
              <w:rPr>
                <w:rFonts w:cstheme="minorHAnsi"/>
                <w:b/>
                <w:bCs/>
                <w:sz w:val="24"/>
                <w:szCs w:val="24"/>
              </w:rPr>
              <w:t>Jul</w:t>
            </w:r>
          </w:p>
          <w:p w:rsidR="00FA3DDD" w:rsidRPr="00914F7A" w:rsidRDefault="00FA3DDD" w:rsidP="007C7C12">
            <w:pPr>
              <w:pStyle w:val="TableParagraph"/>
              <w:ind w:left="0"/>
              <w:rPr>
                <w:rFonts w:cstheme="minorHAnsi"/>
                <w:sz w:val="24"/>
                <w:szCs w:val="24"/>
                <w:vertAlign w:val="superscript"/>
              </w:rPr>
            </w:pPr>
          </w:p>
        </w:tc>
        <w:tc>
          <w:tcPr>
            <w:tcW w:w="999" w:type="dxa"/>
          </w:tcPr>
          <w:p w:rsidR="00FA3DDD" w:rsidRPr="00BC0836" w:rsidRDefault="00FA3DDD" w:rsidP="007C7C12">
            <w:pPr>
              <w:pStyle w:val="TableParagraph"/>
              <w:spacing w:line="248" w:lineRule="exact"/>
              <w:ind w:left="0"/>
              <w:jc w:val="both"/>
              <w:rPr>
                <w:rFonts w:cstheme="minorHAnsi"/>
                <w:b/>
                <w:sz w:val="24"/>
                <w:szCs w:val="24"/>
                <w:vertAlign w:val="superscript"/>
              </w:rPr>
            </w:pPr>
            <w:r>
              <w:rPr>
                <w:rFonts w:cstheme="minorHAnsi"/>
                <w:b/>
                <w:sz w:val="24"/>
                <w:szCs w:val="24"/>
              </w:rPr>
              <w:t>5</w:t>
            </w:r>
            <w:r>
              <w:rPr>
                <w:rFonts w:cstheme="minorHAnsi"/>
                <w:b/>
                <w:sz w:val="24"/>
                <w:szCs w:val="24"/>
                <w:vertAlign w:val="superscript"/>
              </w:rPr>
              <w:t>th</w:t>
            </w:r>
          </w:p>
          <w:p w:rsidR="00FA3DDD" w:rsidRPr="00932853" w:rsidRDefault="00FA3DDD" w:rsidP="007C7C12">
            <w:pPr>
              <w:pStyle w:val="TableParagraph"/>
              <w:spacing w:line="248" w:lineRule="exact"/>
              <w:ind w:left="107"/>
              <w:jc w:val="both"/>
              <w:rPr>
                <w:rFonts w:cstheme="minorHAnsi"/>
                <w:b/>
                <w:sz w:val="24"/>
                <w:szCs w:val="24"/>
                <w:vertAlign w:val="superscript"/>
              </w:rPr>
            </w:pPr>
          </w:p>
          <w:p w:rsidR="00FA3DDD" w:rsidRDefault="00FA3DDD" w:rsidP="007C7C12">
            <w:pPr>
              <w:pStyle w:val="TableParagraph"/>
              <w:spacing w:line="248" w:lineRule="exact"/>
              <w:ind w:left="107"/>
              <w:jc w:val="both"/>
              <w:rPr>
                <w:rFonts w:cstheme="minorHAnsi"/>
                <w:b/>
                <w:sz w:val="24"/>
                <w:szCs w:val="24"/>
                <w:vertAlign w:val="superscript"/>
              </w:rPr>
            </w:pPr>
          </w:p>
          <w:p w:rsidR="00FA3DDD" w:rsidRPr="00914F7A" w:rsidRDefault="00FA3DDD" w:rsidP="007C7C12">
            <w:pPr>
              <w:pStyle w:val="TableParagraph"/>
              <w:spacing w:line="248" w:lineRule="exact"/>
              <w:ind w:left="0"/>
              <w:jc w:val="both"/>
              <w:rPr>
                <w:rFonts w:cstheme="minorHAnsi"/>
                <w:bCs/>
                <w:sz w:val="24"/>
                <w:szCs w:val="24"/>
              </w:rPr>
            </w:pPr>
          </w:p>
        </w:tc>
        <w:tc>
          <w:tcPr>
            <w:tcW w:w="9401" w:type="dxa"/>
          </w:tcPr>
          <w:p w:rsidR="00FA3DDD" w:rsidRDefault="00FA3DDD" w:rsidP="007C7C12">
            <w:r w:rsidRPr="0043767C">
              <w:rPr>
                <w:b/>
                <w:bCs/>
              </w:rPr>
              <w:t xml:space="preserve">Chemistry of Elements of </w:t>
            </w:r>
            <w:proofErr w:type="spellStart"/>
            <w:r w:rsidRPr="0043767C">
              <w:rPr>
                <w:b/>
                <w:bCs/>
              </w:rPr>
              <w:t>Ist</w:t>
            </w:r>
            <w:proofErr w:type="spellEnd"/>
            <w:r w:rsidRPr="0043767C">
              <w:rPr>
                <w:b/>
                <w:bCs/>
              </w:rPr>
              <w:t xml:space="preserve"> transition series:</w:t>
            </w:r>
          </w:p>
          <w:p w:rsidR="00FA3DDD" w:rsidRPr="00074894" w:rsidRDefault="00FA3DDD" w:rsidP="007C7C12">
            <w:pPr>
              <w:rPr>
                <w:rFonts w:cstheme="minorHAnsi"/>
                <w:sz w:val="24"/>
                <w:szCs w:val="24"/>
              </w:rPr>
            </w:pPr>
            <w:r>
              <w:t>Definition of transition elements, position in the periodic table, General characteristics &amp;</w:t>
            </w:r>
            <w:proofErr w:type="spellStart"/>
            <w:r>
              <w:t>properites</w:t>
            </w:r>
            <w:proofErr w:type="spellEnd"/>
            <w:r>
              <w:t xml:space="preserve"> of </w:t>
            </w:r>
            <w:proofErr w:type="spellStart"/>
            <w:r>
              <w:t>Ist</w:t>
            </w:r>
            <w:proofErr w:type="spellEnd"/>
            <w:r>
              <w:t xml:space="preserve"> transition elements</w:t>
            </w:r>
            <w:proofErr w:type="gramStart"/>
            <w:r>
              <w:t>,.</w:t>
            </w:r>
            <w:proofErr w:type="gramEnd"/>
            <w:r>
              <w:t xml:space="preserve"> Structures &amp; properties of some compounds of transition elements – TiO2, </w:t>
            </w:r>
            <w:proofErr w:type="gramStart"/>
            <w:r>
              <w:t>VOCl2 ,</w:t>
            </w:r>
            <w:proofErr w:type="gramEnd"/>
            <w:r>
              <w:t xml:space="preserve"> FeCl3 , CuCl2 and Ni (CO)4.</w:t>
            </w:r>
          </w:p>
        </w:tc>
      </w:tr>
      <w:tr w:rsidR="00FA3DDD" w:rsidTr="007C7C12">
        <w:trPr>
          <w:trHeight w:val="1372"/>
        </w:trPr>
        <w:tc>
          <w:tcPr>
            <w:tcW w:w="1180" w:type="dxa"/>
            <w:vMerge w:val="restart"/>
          </w:tcPr>
          <w:p w:rsidR="00FA3DDD" w:rsidRPr="00150031" w:rsidRDefault="00FA3DDD" w:rsidP="007C7C12">
            <w:pPr>
              <w:pStyle w:val="TableParagraph"/>
              <w:ind w:left="44" w:right="598"/>
              <w:rPr>
                <w:rFonts w:cstheme="minorHAnsi"/>
                <w:b/>
                <w:bCs/>
                <w:sz w:val="24"/>
                <w:szCs w:val="24"/>
              </w:rPr>
            </w:pPr>
            <w:r>
              <w:rPr>
                <w:rFonts w:cstheme="minorHAnsi"/>
                <w:b/>
                <w:bCs/>
                <w:sz w:val="24"/>
                <w:szCs w:val="24"/>
              </w:rPr>
              <w:t>Aug</w:t>
            </w:r>
          </w:p>
        </w:tc>
        <w:tc>
          <w:tcPr>
            <w:tcW w:w="999" w:type="dxa"/>
          </w:tcPr>
          <w:p w:rsidR="00FA3DDD" w:rsidRDefault="00FA3DDD" w:rsidP="007C7C12">
            <w:pPr>
              <w:pStyle w:val="TableParagraph"/>
              <w:spacing w:line="248" w:lineRule="exact"/>
              <w:ind w:left="107"/>
              <w:jc w:val="both"/>
              <w:rPr>
                <w:rFonts w:cstheme="minorHAnsi"/>
                <w:bCs/>
                <w:sz w:val="24"/>
                <w:szCs w:val="24"/>
                <w:vertAlign w:val="superscript"/>
              </w:rPr>
            </w:pPr>
            <w:r w:rsidRPr="00074894">
              <w:rPr>
                <w:rFonts w:cstheme="minorHAnsi"/>
                <w:b/>
                <w:sz w:val="24"/>
                <w:szCs w:val="24"/>
              </w:rPr>
              <w:t>1</w:t>
            </w:r>
            <w:r w:rsidRPr="00074894">
              <w:rPr>
                <w:rFonts w:cstheme="minorHAnsi"/>
                <w:b/>
                <w:sz w:val="24"/>
                <w:szCs w:val="24"/>
                <w:vertAlign w:val="superscript"/>
              </w:rPr>
              <w:t>s</w:t>
            </w:r>
            <w:r>
              <w:rPr>
                <w:rFonts w:cstheme="minorHAnsi"/>
                <w:bCs/>
                <w:sz w:val="24"/>
                <w:szCs w:val="24"/>
                <w:vertAlign w:val="superscript"/>
              </w:rPr>
              <w:t>t</w:t>
            </w:r>
          </w:p>
          <w:p w:rsidR="00FA3DDD" w:rsidRDefault="00FA3DDD" w:rsidP="007C7C12">
            <w:pPr>
              <w:pStyle w:val="TableParagraph"/>
              <w:spacing w:line="248" w:lineRule="exact"/>
              <w:ind w:left="107"/>
              <w:jc w:val="both"/>
              <w:rPr>
                <w:rFonts w:cstheme="minorHAnsi"/>
                <w:bCs/>
                <w:sz w:val="24"/>
                <w:szCs w:val="24"/>
                <w:vertAlign w:val="superscript"/>
              </w:rPr>
            </w:pPr>
          </w:p>
          <w:p w:rsidR="00FA3DDD" w:rsidRDefault="00FA3DDD" w:rsidP="007C7C12">
            <w:pPr>
              <w:pStyle w:val="TableParagraph"/>
              <w:spacing w:line="248" w:lineRule="exact"/>
              <w:ind w:left="107"/>
              <w:jc w:val="both"/>
              <w:rPr>
                <w:rFonts w:cstheme="minorHAnsi"/>
                <w:bCs/>
                <w:sz w:val="24"/>
                <w:szCs w:val="24"/>
                <w:vertAlign w:val="superscript"/>
              </w:rPr>
            </w:pPr>
          </w:p>
          <w:p w:rsidR="00FA3DDD" w:rsidRPr="00914F7A" w:rsidRDefault="00FA3DDD" w:rsidP="007C7C12">
            <w:pPr>
              <w:pStyle w:val="TableParagraph"/>
              <w:spacing w:line="248" w:lineRule="exact"/>
              <w:ind w:left="107"/>
              <w:jc w:val="both"/>
              <w:rPr>
                <w:rFonts w:cstheme="minorHAnsi"/>
                <w:bCs/>
                <w:sz w:val="24"/>
                <w:szCs w:val="24"/>
                <w:vertAlign w:val="superscript"/>
              </w:rPr>
            </w:pPr>
          </w:p>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p>
          <w:p w:rsidR="00FA3DDD" w:rsidRPr="00150031" w:rsidRDefault="00FA3DDD" w:rsidP="007C7C12">
            <w:pPr>
              <w:pStyle w:val="TableParagraph"/>
              <w:tabs>
                <w:tab w:val="left" w:pos="158"/>
              </w:tabs>
              <w:spacing w:line="248" w:lineRule="exact"/>
              <w:ind w:left="0"/>
              <w:jc w:val="both"/>
              <w:rPr>
                <w:rFonts w:cstheme="minorHAnsi"/>
                <w:b/>
                <w:sz w:val="24"/>
                <w:szCs w:val="24"/>
              </w:rPr>
            </w:pPr>
          </w:p>
        </w:tc>
        <w:tc>
          <w:tcPr>
            <w:tcW w:w="9401" w:type="dxa"/>
          </w:tcPr>
          <w:p w:rsidR="00FA3DDD" w:rsidRDefault="00FA3DDD" w:rsidP="007C7C12">
            <w:pPr>
              <w:pStyle w:val="TableParagraph"/>
              <w:tabs>
                <w:tab w:val="left" w:pos="158"/>
              </w:tabs>
              <w:ind w:left="0"/>
              <w:jc w:val="both"/>
            </w:pPr>
            <w:r w:rsidRPr="0043767C">
              <w:rPr>
                <w:b/>
                <w:bCs/>
              </w:rPr>
              <w:t xml:space="preserve">Chemistry of Elements of </w:t>
            </w:r>
            <w:proofErr w:type="spellStart"/>
            <w:r w:rsidRPr="0043767C">
              <w:rPr>
                <w:b/>
                <w:bCs/>
              </w:rPr>
              <w:t>IInd&amp;IIIrd</w:t>
            </w:r>
            <w:proofErr w:type="spellEnd"/>
            <w:r w:rsidRPr="0043767C">
              <w:rPr>
                <w:b/>
                <w:bCs/>
              </w:rPr>
              <w:t xml:space="preserve"> transition series</w:t>
            </w:r>
          </w:p>
          <w:p w:rsidR="00FA3DDD" w:rsidRPr="00BC0836" w:rsidRDefault="00FA3DDD" w:rsidP="007C7C12">
            <w:pPr>
              <w:pStyle w:val="TableParagraph"/>
              <w:tabs>
                <w:tab w:val="left" w:pos="158"/>
              </w:tabs>
              <w:ind w:left="0"/>
              <w:jc w:val="both"/>
            </w:pPr>
            <w:r>
              <w:t xml:space="preserve">General characteristics and properties of the </w:t>
            </w:r>
            <w:proofErr w:type="spellStart"/>
            <w:r>
              <w:t>IInd</w:t>
            </w:r>
            <w:proofErr w:type="spellEnd"/>
            <w:r>
              <w:t xml:space="preserve"> and </w:t>
            </w:r>
            <w:proofErr w:type="spellStart"/>
            <w:r>
              <w:t>IIIrd</w:t>
            </w:r>
            <w:proofErr w:type="spellEnd"/>
            <w:r>
              <w:t xml:space="preserve"> trans </w:t>
            </w:r>
            <w:proofErr w:type="spellStart"/>
            <w:r>
              <w:t>ition</w:t>
            </w:r>
            <w:proofErr w:type="spellEnd"/>
            <w:r>
              <w:t xml:space="preserve"> elements Comparison of properties of 3d elements with 4d &amp; 5d elements with reference only to ionic radii, oxidation state, magnetic and Spectral properties and stereochemistry.</w:t>
            </w:r>
          </w:p>
        </w:tc>
      </w:tr>
      <w:tr w:rsidR="00FA3DDD" w:rsidTr="007C7C12">
        <w:trPr>
          <w:trHeight w:val="1071"/>
        </w:trPr>
        <w:tc>
          <w:tcPr>
            <w:tcW w:w="1180" w:type="dxa"/>
            <w:vMerge/>
          </w:tcPr>
          <w:p w:rsidR="00FA3DDD" w:rsidRDefault="00FA3DDD" w:rsidP="007C7C12">
            <w:pPr>
              <w:pStyle w:val="TableParagraph"/>
              <w:ind w:left="44" w:right="598"/>
              <w:rPr>
                <w:rFonts w:cstheme="minorHAnsi"/>
                <w:b/>
                <w:bCs/>
                <w:sz w:val="24"/>
                <w:szCs w:val="24"/>
              </w:rPr>
            </w:pPr>
          </w:p>
        </w:tc>
        <w:tc>
          <w:tcPr>
            <w:tcW w:w="999" w:type="dxa"/>
          </w:tcPr>
          <w:p w:rsidR="00FA3DDD" w:rsidRDefault="00FA3DDD" w:rsidP="007C7C12">
            <w:pPr>
              <w:pStyle w:val="TableParagraph"/>
              <w:spacing w:line="248" w:lineRule="exact"/>
              <w:ind w:left="107"/>
              <w:jc w:val="both"/>
              <w:rPr>
                <w:rFonts w:cstheme="minorHAnsi"/>
                <w:b/>
                <w:sz w:val="24"/>
                <w:szCs w:val="24"/>
              </w:rPr>
            </w:pPr>
          </w:p>
          <w:p w:rsidR="00FA3DDD" w:rsidRPr="00BC0836" w:rsidRDefault="00FA3DDD" w:rsidP="007C7C12">
            <w:pPr>
              <w:pStyle w:val="TableParagraph"/>
              <w:spacing w:line="248" w:lineRule="exact"/>
              <w:ind w:left="107"/>
              <w:jc w:val="both"/>
              <w:rPr>
                <w:rFonts w:cstheme="minorHAnsi"/>
                <w:b/>
                <w:sz w:val="24"/>
                <w:szCs w:val="24"/>
                <w:vertAlign w:val="superscript"/>
              </w:rPr>
            </w:pPr>
            <w:r w:rsidRPr="00150031">
              <w:rPr>
                <w:rFonts w:cstheme="minorHAnsi"/>
                <w:b/>
                <w:sz w:val="24"/>
                <w:szCs w:val="24"/>
              </w:rPr>
              <w:t>2</w:t>
            </w:r>
            <w:r>
              <w:rPr>
                <w:rFonts w:cstheme="minorHAnsi"/>
                <w:b/>
                <w:sz w:val="24"/>
                <w:szCs w:val="24"/>
                <w:vertAlign w:val="superscript"/>
              </w:rPr>
              <w:t xml:space="preserve">nd </w:t>
            </w:r>
          </w:p>
          <w:p w:rsidR="00FA3DDD" w:rsidRDefault="00FA3DDD" w:rsidP="007C7C12">
            <w:pPr>
              <w:pStyle w:val="TableParagraph"/>
              <w:spacing w:line="248" w:lineRule="exact"/>
              <w:ind w:left="0"/>
              <w:jc w:val="both"/>
              <w:rPr>
                <w:rFonts w:cstheme="minorHAnsi"/>
                <w:b/>
                <w:sz w:val="24"/>
                <w:szCs w:val="24"/>
                <w:vertAlign w:val="superscript"/>
              </w:rPr>
            </w:pPr>
          </w:p>
          <w:p w:rsidR="00FA3DDD" w:rsidRDefault="00FA3DDD" w:rsidP="007C7C12">
            <w:pPr>
              <w:pStyle w:val="TableParagraph"/>
              <w:spacing w:line="248" w:lineRule="exact"/>
              <w:ind w:left="0"/>
              <w:jc w:val="both"/>
              <w:rPr>
                <w:rFonts w:cstheme="minorHAnsi"/>
                <w:b/>
                <w:sz w:val="24"/>
                <w:szCs w:val="24"/>
                <w:vertAlign w:val="superscript"/>
              </w:rPr>
            </w:pPr>
          </w:p>
          <w:p w:rsidR="00FA3DDD" w:rsidRDefault="00FA3DDD" w:rsidP="007C7C12">
            <w:pPr>
              <w:pStyle w:val="TableParagraph"/>
              <w:spacing w:line="248" w:lineRule="exact"/>
              <w:ind w:left="0"/>
              <w:jc w:val="both"/>
              <w:rPr>
                <w:rFonts w:cstheme="minorHAnsi"/>
                <w:b/>
                <w:sz w:val="24"/>
                <w:szCs w:val="24"/>
                <w:vertAlign w:val="superscript"/>
              </w:rPr>
            </w:pPr>
          </w:p>
          <w:p w:rsidR="00FA3DDD" w:rsidRPr="00074894" w:rsidRDefault="00FA3DDD" w:rsidP="007C7C12">
            <w:pPr>
              <w:pStyle w:val="TableParagraph"/>
              <w:spacing w:line="248" w:lineRule="exact"/>
              <w:ind w:left="107"/>
              <w:jc w:val="both"/>
              <w:rPr>
                <w:rFonts w:cstheme="minorHAnsi"/>
                <w:b/>
                <w:sz w:val="24"/>
                <w:szCs w:val="24"/>
              </w:rPr>
            </w:pPr>
          </w:p>
        </w:tc>
        <w:tc>
          <w:tcPr>
            <w:tcW w:w="9401" w:type="dxa"/>
          </w:tcPr>
          <w:p w:rsidR="00FA3DDD" w:rsidRDefault="00FA3DDD" w:rsidP="007C7C12">
            <w:pPr>
              <w:pStyle w:val="TableParagraph"/>
              <w:tabs>
                <w:tab w:val="left" w:pos="158"/>
              </w:tabs>
              <w:spacing w:line="248" w:lineRule="exact"/>
              <w:ind w:left="0"/>
              <w:jc w:val="both"/>
            </w:pPr>
            <w:r w:rsidRPr="0043767C">
              <w:rPr>
                <w:b/>
                <w:bCs/>
              </w:rPr>
              <w:t xml:space="preserve">Coordination Compounds </w:t>
            </w:r>
          </w:p>
          <w:p w:rsidR="00FA3DDD" w:rsidRPr="00BC0836" w:rsidRDefault="00FA3DDD" w:rsidP="007C7C12">
            <w:pPr>
              <w:pStyle w:val="TableParagraph"/>
              <w:tabs>
                <w:tab w:val="left" w:pos="158"/>
              </w:tabs>
              <w:spacing w:line="248" w:lineRule="exact"/>
              <w:ind w:left="0"/>
              <w:jc w:val="both"/>
            </w:pPr>
            <w:r>
              <w:t xml:space="preserve">Werner's coordination theory, effective atomic number concept, </w:t>
            </w:r>
            <w:proofErr w:type="spellStart"/>
            <w:r>
              <w:t>chelates</w:t>
            </w:r>
            <w:proofErr w:type="spellEnd"/>
            <w:r>
              <w:t>, nomenclature of coordination compounds, isomerism in coordination compounds, valence bond theory of transition metal complexes</w:t>
            </w:r>
          </w:p>
        </w:tc>
      </w:tr>
      <w:tr w:rsidR="00FA3DDD" w:rsidTr="007C7C12">
        <w:trPr>
          <w:trHeight w:val="1070"/>
        </w:trPr>
        <w:tc>
          <w:tcPr>
            <w:tcW w:w="1180" w:type="dxa"/>
            <w:vMerge/>
          </w:tcPr>
          <w:p w:rsidR="00FA3DDD" w:rsidRDefault="00FA3DDD" w:rsidP="007C7C12">
            <w:pPr>
              <w:pStyle w:val="TableParagraph"/>
              <w:ind w:left="44" w:right="598"/>
              <w:rPr>
                <w:rFonts w:cstheme="minorHAnsi"/>
                <w:b/>
                <w:bCs/>
                <w:sz w:val="24"/>
                <w:szCs w:val="24"/>
              </w:rPr>
            </w:pPr>
          </w:p>
        </w:tc>
        <w:tc>
          <w:tcPr>
            <w:tcW w:w="999" w:type="dxa"/>
          </w:tcPr>
          <w:p w:rsidR="00FA3DDD" w:rsidRDefault="00FA3DDD" w:rsidP="007C7C12">
            <w:pPr>
              <w:pStyle w:val="TableParagraph"/>
              <w:spacing w:line="248" w:lineRule="exact"/>
              <w:ind w:left="107"/>
              <w:jc w:val="both"/>
              <w:rPr>
                <w:rFonts w:cstheme="minorHAnsi"/>
                <w:b/>
                <w:sz w:val="24"/>
                <w:szCs w:val="24"/>
              </w:rPr>
            </w:pPr>
          </w:p>
          <w:p w:rsidR="00FA3DDD" w:rsidRPr="0043767C" w:rsidRDefault="00FA3DDD" w:rsidP="007C7C12">
            <w:pPr>
              <w:pStyle w:val="TableParagraph"/>
              <w:spacing w:line="248" w:lineRule="exact"/>
              <w:ind w:left="107"/>
              <w:jc w:val="both"/>
              <w:rPr>
                <w:rFonts w:cstheme="minorHAnsi"/>
                <w:b/>
                <w:sz w:val="24"/>
                <w:szCs w:val="24"/>
                <w:vertAlign w:val="superscript"/>
              </w:rPr>
            </w:pPr>
            <w:r>
              <w:rPr>
                <w:rFonts w:cstheme="minorHAnsi"/>
                <w:b/>
                <w:sz w:val="24"/>
                <w:szCs w:val="24"/>
              </w:rPr>
              <w:t>3</w:t>
            </w:r>
            <w:r>
              <w:rPr>
                <w:rFonts w:cstheme="minorHAnsi"/>
                <w:b/>
                <w:sz w:val="24"/>
                <w:szCs w:val="24"/>
                <w:vertAlign w:val="superscript"/>
              </w:rPr>
              <w:t>rd</w:t>
            </w:r>
          </w:p>
        </w:tc>
        <w:tc>
          <w:tcPr>
            <w:tcW w:w="9401" w:type="dxa"/>
          </w:tcPr>
          <w:p w:rsidR="00FA3DDD" w:rsidRDefault="00FA3DDD" w:rsidP="007C7C12">
            <w:pPr>
              <w:pStyle w:val="TableParagraph"/>
              <w:tabs>
                <w:tab w:val="left" w:pos="158"/>
              </w:tabs>
              <w:spacing w:line="248" w:lineRule="exact"/>
              <w:ind w:left="0"/>
              <w:jc w:val="both"/>
            </w:pPr>
            <w:r w:rsidRPr="0043767C">
              <w:rPr>
                <w:b/>
                <w:bCs/>
              </w:rPr>
              <w:t>Non-aqueous Solvents</w:t>
            </w:r>
          </w:p>
          <w:p w:rsidR="00FA3DDD" w:rsidRPr="00BC0836" w:rsidRDefault="00FA3DDD" w:rsidP="007C7C12">
            <w:pPr>
              <w:pStyle w:val="TableParagraph"/>
              <w:tabs>
                <w:tab w:val="left" w:pos="158"/>
              </w:tabs>
              <w:spacing w:line="248" w:lineRule="exact"/>
              <w:ind w:left="0"/>
              <w:jc w:val="both"/>
              <w:rPr>
                <w:b/>
                <w:bCs/>
              </w:rPr>
            </w:pPr>
            <w:r>
              <w:t xml:space="preserve"> Physical properties of a solvent, types of solvents and their general characteristics, reactions in non-aqueous solvents with reference to liquid NH3 and liquid SO2</w:t>
            </w:r>
          </w:p>
        </w:tc>
      </w:tr>
      <w:tr w:rsidR="00FA3DDD" w:rsidTr="007C7C12">
        <w:trPr>
          <w:trHeight w:val="1070"/>
        </w:trPr>
        <w:tc>
          <w:tcPr>
            <w:tcW w:w="1180" w:type="dxa"/>
            <w:vMerge/>
          </w:tcPr>
          <w:p w:rsidR="00FA3DDD" w:rsidRDefault="00FA3DDD" w:rsidP="007C7C12">
            <w:pPr>
              <w:pStyle w:val="TableParagraph"/>
              <w:ind w:left="44" w:right="598"/>
              <w:rPr>
                <w:rFonts w:cstheme="minorHAnsi"/>
                <w:b/>
                <w:bCs/>
                <w:sz w:val="24"/>
                <w:szCs w:val="24"/>
              </w:rPr>
            </w:pPr>
          </w:p>
        </w:tc>
        <w:tc>
          <w:tcPr>
            <w:tcW w:w="999" w:type="dxa"/>
          </w:tcPr>
          <w:p w:rsidR="00FA3DDD"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
                <w:sz w:val="24"/>
                <w:szCs w:val="24"/>
              </w:rPr>
            </w:pPr>
            <w:r w:rsidRPr="00222698">
              <w:rPr>
                <w:rFonts w:cstheme="minorHAnsi"/>
                <w:b/>
                <w:sz w:val="24"/>
                <w:szCs w:val="24"/>
              </w:rPr>
              <w:t>4</w:t>
            </w:r>
            <w:r w:rsidRPr="00222698">
              <w:rPr>
                <w:rFonts w:cstheme="minorHAnsi"/>
                <w:b/>
                <w:sz w:val="24"/>
                <w:szCs w:val="24"/>
                <w:vertAlign w:val="superscript"/>
              </w:rPr>
              <w:t>th</w:t>
            </w:r>
            <w:r>
              <w:rPr>
                <w:rFonts w:cstheme="minorHAnsi"/>
                <w:b/>
                <w:sz w:val="24"/>
                <w:szCs w:val="24"/>
              </w:rPr>
              <w:t>&amp; 5</w:t>
            </w:r>
            <w:r>
              <w:rPr>
                <w:rFonts w:cstheme="minorHAnsi"/>
                <w:b/>
                <w:sz w:val="24"/>
                <w:szCs w:val="24"/>
                <w:vertAlign w:val="superscript"/>
              </w:rPr>
              <w:t>th</w:t>
            </w:r>
          </w:p>
        </w:tc>
        <w:tc>
          <w:tcPr>
            <w:tcW w:w="9401" w:type="dxa"/>
          </w:tcPr>
          <w:p w:rsidR="00FA3DDD" w:rsidRDefault="00FA3DDD" w:rsidP="007C7C12">
            <w:pPr>
              <w:pStyle w:val="TableParagraph"/>
              <w:tabs>
                <w:tab w:val="left" w:pos="158"/>
              </w:tabs>
              <w:spacing w:line="248" w:lineRule="exact"/>
              <w:ind w:left="0"/>
              <w:jc w:val="both"/>
            </w:pPr>
            <w:r w:rsidRPr="0043767C">
              <w:rPr>
                <w:b/>
                <w:bCs/>
              </w:rPr>
              <w:t>Thermodynamics-I</w:t>
            </w:r>
          </w:p>
          <w:p w:rsidR="00FA3DDD" w:rsidRPr="00BC0836" w:rsidRDefault="00FA3DDD" w:rsidP="007C7C12">
            <w:pPr>
              <w:pStyle w:val="TableParagraph"/>
              <w:tabs>
                <w:tab w:val="left" w:pos="158"/>
              </w:tabs>
              <w:spacing w:line="248" w:lineRule="exact"/>
              <w:ind w:left="0"/>
              <w:jc w:val="both"/>
              <w:rPr>
                <w:b/>
                <w:bCs/>
              </w:rPr>
            </w:pPr>
            <w:r>
              <w:t xml:space="preserve">Definition of thermodynamic terms: </w:t>
            </w:r>
            <w:proofErr w:type="spellStart"/>
            <w:r>
              <w:t>system</w:t>
            </w:r>
            <w:proofErr w:type="gramStart"/>
            <w:r>
              <w:t>,surrounding</w:t>
            </w:r>
            <w:proofErr w:type="spellEnd"/>
            <w:proofErr w:type="gramEnd"/>
            <w:r>
              <w:t xml:space="preserve"> etc. Types of systems, intensive and extensive properties. State and path functions and their differentials. Thermodynamic process. Concept of heat and work. </w:t>
            </w:r>
            <w:proofErr w:type="spellStart"/>
            <w:r>
              <w:t>Zeroth</w:t>
            </w:r>
            <w:proofErr w:type="spellEnd"/>
            <w:r>
              <w:t xml:space="preserve"> Law of thermodynamics, First law of thermodynamics: statement, definition of internal energy and enthalpy. Heat capacity, heat capacities at constant volume and pressure and their relationship. Joule’s law – Joule – Thomson coefficient for ideal </w:t>
            </w:r>
            <w:proofErr w:type="spellStart"/>
            <w:r>
              <w:t>gass</w:t>
            </w:r>
            <w:proofErr w:type="spellEnd"/>
            <w:r>
              <w:t xml:space="preserve"> and real gas: and inversion temperature.</w:t>
            </w:r>
          </w:p>
        </w:tc>
      </w:tr>
      <w:tr w:rsidR="00FA3DDD" w:rsidTr="007C7C12">
        <w:trPr>
          <w:trHeight w:val="659"/>
        </w:trPr>
        <w:tc>
          <w:tcPr>
            <w:tcW w:w="1180" w:type="dxa"/>
            <w:vMerge w:val="restart"/>
          </w:tcPr>
          <w:p w:rsidR="00FA3DDD" w:rsidRPr="00F02431" w:rsidRDefault="00FA3DDD" w:rsidP="007C7C12">
            <w:pPr>
              <w:pStyle w:val="TableParagraph"/>
              <w:ind w:left="606" w:right="598" w:hanging="472"/>
              <w:rPr>
                <w:rFonts w:cstheme="minorHAnsi"/>
                <w:b/>
                <w:bCs/>
                <w:sz w:val="24"/>
                <w:szCs w:val="24"/>
              </w:rPr>
            </w:pPr>
            <w:r>
              <w:rPr>
                <w:rFonts w:cstheme="minorHAnsi"/>
                <w:b/>
                <w:bCs/>
                <w:sz w:val="24"/>
                <w:szCs w:val="24"/>
              </w:rPr>
              <w:t>Sep</w:t>
            </w:r>
          </w:p>
        </w:tc>
        <w:tc>
          <w:tcPr>
            <w:tcW w:w="999" w:type="dxa"/>
          </w:tcPr>
          <w:p w:rsidR="00FA3DDD" w:rsidRDefault="00FA3DDD" w:rsidP="007C7C12">
            <w:pPr>
              <w:pStyle w:val="TableParagraph"/>
              <w:spacing w:line="248" w:lineRule="exact"/>
              <w:ind w:left="107"/>
              <w:jc w:val="both"/>
              <w:rPr>
                <w:rFonts w:cstheme="minorHAnsi"/>
                <w:b/>
                <w:bCs/>
                <w:sz w:val="24"/>
                <w:szCs w:val="24"/>
                <w:vertAlign w:val="superscript"/>
              </w:rPr>
            </w:pPr>
            <w:r w:rsidRPr="00F02431">
              <w:rPr>
                <w:rFonts w:cstheme="minorHAnsi"/>
                <w:b/>
                <w:sz w:val="24"/>
                <w:szCs w:val="24"/>
              </w:rPr>
              <w:t>1</w:t>
            </w:r>
            <w:r w:rsidRPr="00F02431">
              <w:rPr>
                <w:rFonts w:cstheme="minorHAnsi"/>
                <w:b/>
                <w:sz w:val="24"/>
                <w:szCs w:val="24"/>
                <w:vertAlign w:val="superscript"/>
              </w:rPr>
              <w:t>st</w:t>
            </w:r>
            <w:r>
              <w:rPr>
                <w:rFonts w:cstheme="minorHAnsi"/>
                <w:b/>
                <w:sz w:val="24"/>
                <w:szCs w:val="24"/>
              </w:rPr>
              <w:t>&amp;</w:t>
            </w:r>
            <w:r w:rsidRPr="00222698">
              <w:rPr>
                <w:rFonts w:cstheme="minorHAnsi"/>
                <w:b/>
                <w:bCs/>
                <w:sz w:val="24"/>
                <w:szCs w:val="24"/>
              </w:rPr>
              <w:t>2</w:t>
            </w:r>
            <w:r w:rsidRPr="00222698">
              <w:rPr>
                <w:rFonts w:cstheme="minorHAnsi"/>
                <w:b/>
                <w:bCs/>
                <w:sz w:val="24"/>
                <w:szCs w:val="24"/>
                <w:vertAlign w:val="superscript"/>
              </w:rPr>
              <w:t>nd</w:t>
            </w:r>
          </w:p>
          <w:p w:rsidR="00FA3DDD" w:rsidRPr="0043767C" w:rsidRDefault="00FA3DDD" w:rsidP="007C7C12">
            <w:pPr>
              <w:pStyle w:val="TableParagraph"/>
              <w:spacing w:line="248" w:lineRule="exact"/>
              <w:ind w:left="107"/>
              <w:jc w:val="both"/>
              <w:rPr>
                <w:rFonts w:cstheme="minorHAnsi"/>
                <w:b/>
                <w:sz w:val="24"/>
                <w:szCs w:val="24"/>
              </w:rPr>
            </w:pPr>
          </w:p>
          <w:p w:rsidR="00FA3DDD" w:rsidRDefault="00FA3DDD" w:rsidP="007C7C12">
            <w:pPr>
              <w:pStyle w:val="TableParagraph"/>
              <w:spacing w:line="248" w:lineRule="exact"/>
              <w:ind w:left="107"/>
              <w:jc w:val="both"/>
              <w:rPr>
                <w:rFonts w:cstheme="minorHAnsi"/>
                <w:bCs/>
                <w:sz w:val="24"/>
                <w:szCs w:val="24"/>
                <w:vertAlign w:val="superscript"/>
              </w:rPr>
            </w:pPr>
          </w:p>
          <w:p w:rsidR="00FA3DDD" w:rsidRPr="00222698" w:rsidRDefault="00FA3DDD" w:rsidP="007C7C12">
            <w:pPr>
              <w:pStyle w:val="TableParagraph"/>
              <w:spacing w:line="248" w:lineRule="exact"/>
              <w:ind w:left="0"/>
              <w:jc w:val="both"/>
              <w:rPr>
                <w:rFonts w:cstheme="minorHAnsi"/>
                <w:b/>
                <w:sz w:val="24"/>
                <w:szCs w:val="24"/>
              </w:rPr>
            </w:pPr>
          </w:p>
          <w:p w:rsidR="00FA3DDD" w:rsidRPr="00222698" w:rsidRDefault="00FA3DDD" w:rsidP="007C7C12">
            <w:pPr>
              <w:pStyle w:val="TableParagraph"/>
              <w:tabs>
                <w:tab w:val="left" w:pos="158"/>
                <w:tab w:val="left" w:pos="468"/>
              </w:tabs>
              <w:spacing w:line="248" w:lineRule="exact"/>
              <w:ind w:left="0"/>
              <w:jc w:val="both"/>
              <w:rPr>
                <w:rFonts w:cstheme="minorHAnsi"/>
                <w:b/>
                <w:sz w:val="24"/>
                <w:szCs w:val="24"/>
              </w:rPr>
            </w:pPr>
          </w:p>
        </w:tc>
        <w:tc>
          <w:tcPr>
            <w:tcW w:w="9401" w:type="dxa"/>
          </w:tcPr>
          <w:p w:rsidR="00FA3DDD" w:rsidRDefault="00FA3DDD" w:rsidP="007C7C12">
            <w:r w:rsidRPr="0043767C">
              <w:rPr>
                <w:b/>
                <w:bCs/>
              </w:rPr>
              <w:t>Thermodynamics-II</w:t>
            </w:r>
          </w:p>
          <w:p w:rsidR="00FA3DDD" w:rsidRPr="005A4EA0" w:rsidRDefault="00FA3DDD" w:rsidP="007C7C12">
            <w:pPr>
              <w:rPr>
                <w:sz w:val="24"/>
                <w:szCs w:val="24"/>
              </w:rPr>
            </w:pPr>
            <w:r>
              <w:t xml:space="preserve">Calculation of </w:t>
            </w:r>
            <w:proofErr w:type="spellStart"/>
            <w:r>
              <w:t>w.q</w:t>
            </w:r>
            <w:proofErr w:type="spellEnd"/>
            <w:r>
              <w:t xml:space="preserve">. </w:t>
            </w:r>
            <w:proofErr w:type="spellStart"/>
            <w:r>
              <w:t>dU&amp;dH</w:t>
            </w:r>
            <w:proofErr w:type="spellEnd"/>
            <w:r>
              <w:t xml:space="preserve"> for the expansion of ideal gases under isothermal and adiabatic conditions for reversible process, Temperature dependence of enthalpy, </w:t>
            </w:r>
            <w:proofErr w:type="spellStart"/>
            <w:r>
              <w:t>Kirchoffs</w:t>
            </w:r>
            <w:proofErr w:type="spellEnd"/>
            <w:r>
              <w:t xml:space="preserve"> equation. Bond energies and applications o f bond energies.</w:t>
            </w:r>
          </w:p>
        </w:tc>
      </w:tr>
      <w:tr w:rsidR="00FA3DDD" w:rsidTr="007C7C12">
        <w:trPr>
          <w:trHeight w:val="659"/>
        </w:trPr>
        <w:tc>
          <w:tcPr>
            <w:tcW w:w="1180" w:type="dxa"/>
            <w:vMerge/>
          </w:tcPr>
          <w:p w:rsidR="00FA3DDD" w:rsidRDefault="00FA3DDD" w:rsidP="007C7C12">
            <w:pPr>
              <w:pStyle w:val="TableParagraph"/>
              <w:ind w:left="606" w:right="598" w:hanging="472"/>
              <w:rPr>
                <w:rFonts w:cstheme="minorHAnsi"/>
                <w:b/>
                <w:bCs/>
                <w:sz w:val="24"/>
                <w:szCs w:val="24"/>
              </w:rPr>
            </w:pPr>
          </w:p>
        </w:tc>
        <w:tc>
          <w:tcPr>
            <w:tcW w:w="999" w:type="dxa"/>
          </w:tcPr>
          <w:p w:rsidR="00FA3DDD" w:rsidRPr="00F02431" w:rsidRDefault="00FA3DDD" w:rsidP="007C7C12">
            <w:pPr>
              <w:pStyle w:val="TableParagraph"/>
              <w:spacing w:line="248" w:lineRule="exact"/>
              <w:ind w:left="107"/>
              <w:jc w:val="both"/>
              <w:rPr>
                <w:rFonts w:cstheme="minorHAnsi"/>
                <w:b/>
                <w:sz w:val="24"/>
                <w:szCs w:val="24"/>
              </w:rPr>
            </w:pPr>
            <w:r>
              <w:rPr>
                <w:rFonts w:cstheme="minorHAnsi"/>
                <w:b/>
                <w:sz w:val="24"/>
                <w:szCs w:val="24"/>
              </w:rPr>
              <w:t>3</w:t>
            </w:r>
            <w:r>
              <w:rPr>
                <w:rFonts w:cstheme="minorHAnsi"/>
                <w:b/>
                <w:sz w:val="24"/>
                <w:szCs w:val="24"/>
                <w:vertAlign w:val="superscript"/>
              </w:rPr>
              <w:t>rd</w:t>
            </w:r>
          </w:p>
        </w:tc>
        <w:tc>
          <w:tcPr>
            <w:tcW w:w="9401" w:type="dxa"/>
          </w:tcPr>
          <w:p w:rsidR="00FA3DDD" w:rsidRDefault="00FA3DDD" w:rsidP="007C7C12">
            <w:pPr>
              <w:pStyle w:val="TableParagraph"/>
              <w:tabs>
                <w:tab w:val="left" w:pos="158"/>
              </w:tabs>
              <w:spacing w:line="248" w:lineRule="exact"/>
              <w:ind w:left="0"/>
              <w:jc w:val="both"/>
            </w:pPr>
            <w:r w:rsidRPr="0043767C">
              <w:rPr>
                <w:b/>
                <w:bCs/>
              </w:rPr>
              <w:t>Chemical Equilibrium</w:t>
            </w:r>
          </w:p>
          <w:p w:rsidR="00FA3DDD" w:rsidRPr="00BC0836" w:rsidRDefault="00FA3DDD" w:rsidP="007C7C12">
            <w:pPr>
              <w:pStyle w:val="TableParagraph"/>
              <w:tabs>
                <w:tab w:val="left" w:pos="158"/>
              </w:tabs>
              <w:spacing w:line="248" w:lineRule="exact"/>
              <w:ind w:left="0"/>
              <w:jc w:val="both"/>
              <w:rPr>
                <w:b/>
                <w:bCs/>
              </w:rPr>
            </w:pPr>
            <w:r>
              <w:t xml:space="preserve">Equilibrium constant and free energy, concept of chemical potential, Thermodynamic derivation of law of chemical equilibrium. Temperature dependence of equilibrium constant; </w:t>
            </w:r>
            <w:proofErr w:type="spellStart"/>
            <w:r>
              <w:t>Van’t</w:t>
            </w:r>
            <w:proofErr w:type="spellEnd"/>
            <w:r>
              <w:t xml:space="preserve"> Hoff reaction </w:t>
            </w:r>
            <w:proofErr w:type="spellStart"/>
            <w:r>
              <w:t>isochore</w:t>
            </w:r>
            <w:proofErr w:type="spellEnd"/>
            <w:r>
              <w:t xml:space="preserve">, </w:t>
            </w:r>
            <w:proofErr w:type="spellStart"/>
            <w:r>
              <w:t>Van’t</w:t>
            </w:r>
            <w:proofErr w:type="spellEnd"/>
            <w:r>
              <w:t xml:space="preserve"> Hoff reaction isotherm. Le-</w:t>
            </w:r>
            <w:proofErr w:type="spellStart"/>
            <w:r>
              <w:t>Chatetier’s</w:t>
            </w:r>
            <w:proofErr w:type="spellEnd"/>
            <w:r>
              <w:t xml:space="preserve"> principle and its </w:t>
            </w:r>
            <w:proofErr w:type="spellStart"/>
            <w:r>
              <w:t>applicationsClapeyron</w:t>
            </w:r>
            <w:proofErr w:type="spellEnd"/>
            <w:r>
              <w:t xml:space="preserve"> equation and </w:t>
            </w:r>
            <w:proofErr w:type="spellStart"/>
            <w:r>
              <w:t>Clausius</w:t>
            </w:r>
            <w:proofErr w:type="spellEnd"/>
            <w:r>
              <w:t xml:space="preserve"> – </w:t>
            </w:r>
            <w:proofErr w:type="spellStart"/>
            <w:r>
              <w:t>Clapeyron</w:t>
            </w:r>
            <w:proofErr w:type="spellEnd"/>
            <w:r>
              <w:t xml:space="preserve"> equation its applications.</w:t>
            </w:r>
          </w:p>
        </w:tc>
      </w:tr>
      <w:tr w:rsidR="00FA3DDD" w:rsidTr="007C7C12">
        <w:trPr>
          <w:trHeight w:val="659"/>
        </w:trPr>
        <w:tc>
          <w:tcPr>
            <w:tcW w:w="1180" w:type="dxa"/>
            <w:vMerge/>
          </w:tcPr>
          <w:p w:rsidR="00FA3DDD" w:rsidRDefault="00FA3DDD" w:rsidP="007C7C12">
            <w:pPr>
              <w:pStyle w:val="TableParagraph"/>
              <w:ind w:left="606" w:right="598" w:hanging="472"/>
              <w:rPr>
                <w:rFonts w:cstheme="minorHAnsi"/>
                <w:b/>
                <w:bCs/>
                <w:sz w:val="24"/>
                <w:szCs w:val="24"/>
              </w:rPr>
            </w:pPr>
          </w:p>
        </w:tc>
        <w:tc>
          <w:tcPr>
            <w:tcW w:w="999" w:type="dxa"/>
          </w:tcPr>
          <w:p w:rsidR="00FA3DDD" w:rsidRDefault="00FA3DDD" w:rsidP="007C7C12">
            <w:pPr>
              <w:pStyle w:val="TableParagraph"/>
              <w:spacing w:line="248" w:lineRule="exact"/>
              <w:ind w:left="107"/>
              <w:jc w:val="both"/>
              <w:rPr>
                <w:rFonts w:cstheme="minorHAnsi"/>
                <w:b/>
                <w:sz w:val="24"/>
                <w:szCs w:val="24"/>
              </w:rPr>
            </w:pPr>
          </w:p>
          <w:p w:rsidR="00FA3DDD" w:rsidRPr="00F02431" w:rsidRDefault="00FA3DDD" w:rsidP="007C7C12">
            <w:pPr>
              <w:pStyle w:val="TableParagraph"/>
              <w:spacing w:line="248" w:lineRule="exact"/>
              <w:ind w:left="107"/>
              <w:jc w:val="both"/>
              <w:rPr>
                <w:rFonts w:cstheme="minorHAnsi"/>
                <w:b/>
                <w:sz w:val="24"/>
                <w:szCs w:val="24"/>
              </w:rPr>
            </w:pPr>
            <w:r w:rsidRPr="00222698">
              <w:rPr>
                <w:rFonts w:cstheme="minorHAnsi"/>
                <w:b/>
                <w:sz w:val="24"/>
                <w:szCs w:val="24"/>
              </w:rPr>
              <w:t>4</w:t>
            </w:r>
            <w:r w:rsidRPr="00222698">
              <w:rPr>
                <w:rFonts w:cstheme="minorHAnsi"/>
                <w:b/>
                <w:sz w:val="24"/>
                <w:szCs w:val="24"/>
                <w:vertAlign w:val="superscript"/>
              </w:rPr>
              <w:t>th</w:t>
            </w:r>
          </w:p>
        </w:tc>
        <w:tc>
          <w:tcPr>
            <w:tcW w:w="9401" w:type="dxa"/>
          </w:tcPr>
          <w:p w:rsidR="00FA3DDD" w:rsidRDefault="00FA3DDD" w:rsidP="007C7C12">
            <w:pPr>
              <w:pStyle w:val="TableParagraph"/>
              <w:tabs>
                <w:tab w:val="left" w:pos="158"/>
              </w:tabs>
              <w:spacing w:line="248" w:lineRule="exact"/>
              <w:ind w:left="0"/>
              <w:jc w:val="both"/>
            </w:pPr>
            <w:proofErr w:type="spellStart"/>
            <w:r w:rsidRPr="0043767C">
              <w:rPr>
                <w:b/>
                <w:bCs/>
              </w:rPr>
              <w:t>Dis</w:t>
            </w:r>
            <w:proofErr w:type="spellEnd"/>
            <w:r w:rsidRPr="0043767C">
              <w:rPr>
                <w:b/>
                <w:bCs/>
              </w:rPr>
              <w:t xml:space="preserve"> </w:t>
            </w:r>
            <w:proofErr w:type="spellStart"/>
            <w:r w:rsidRPr="0043767C">
              <w:rPr>
                <w:b/>
                <w:bCs/>
              </w:rPr>
              <w:t>tributioln</w:t>
            </w:r>
            <w:proofErr w:type="spellEnd"/>
            <w:r w:rsidRPr="0043767C">
              <w:rPr>
                <w:b/>
                <w:bCs/>
              </w:rPr>
              <w:t xml:space="preserve"> Law</w:t>
            </w:r>
          </w:p>
          <w:p w:rsidR="00FA3DDD" w:rsidRPr="00BC0836" w:rsidRDefault="00FA3DDD" w:rsidP="007C7C12">
            <w:pPr>
              <w:pStyle w:val="TableParagraph"/>
              <w:tabs>
                <w:tab w:val="left" w:pos="158"/>
              </w:tabs>
              <w:spacing w:line="248" w:lineRule="exact"/>
              <w:ind w:left="0"/>
              <w:jc w:val="both"/>
              <w:rPr>
                <w:b/>
                <w:bCs/>
              </w:rPr>
            </w:pPr>
            <w:r>
              <w:t>Nernst distribution law – its thermodynamic derivation, Modification of distribution law when solute undergoes dissociation, association and chemical combination. Applications of distribution law: (</w:t>
            </w:r>
            <w:proofErr w:type="spellStart"/>
            <w:r>
              <w:t>i</w:t>
            </w:r>
            <w:proofErr w:type="spellEnd"/>
            <w:r>
              <w:t>) Determination of degree of hydrolysis and hydrolysis constant of aniline hydrochloride. (ii) Determination of equilibrium constant of potassium tri-iodide complex and process of extraction.</w:t>
            </w:r>
          </w:p>
        </w:tc>
      </w:tr>
      <w:tr w:rsidR="00FA3DDD" w:rsidTr="007C7C12">
        <w:trPr>
          <w:trHeight w:val="1502"/>
        </w:trPr>
        <w:tc>
          <w:tcPr>
            <w:tcW w:w="1180" w:type="dxa"/>
          </w:tcPr>
          <w:p w:rsidR="00FA3DDD" w:rsidRDefault="00FA3DDD" w:rsidP="007C7C12">
            <w:pPr>
              <w:pStyle w:val="TableParagraph"/>
              <w:ind w:left="606" w:right="598" w:hanging="472"/>
              <w:rPr>
                <w:rFonts w:cstheme="minorHAnsi"/>
                <w:b/>
                <w:bCs/>
                <w:sz w:val="24"/>
                <w:szCs w:val="24"/>
              </w:rPr>
            </w:pPr>
          </w:p>
        </w:tc>
        <w:tc>
          <w:tcPr>
            <w:tcW w:w="999" w:type="dxa"/>
          </w:tcPr>
          <w:p w:rsidR="00FA3DDD" w:rsidRPr="00743486" w:rsidRDefault="00FA3DDD" w:rsidP="007C7C12">
            <w:pPr>
              <w:pStyle w:val="TableParagraph"/>
              <w:spacing w:line="248" w:lineRule="exact"/>
              <w:ind w:left="107"/>
              <w:jc w:val="both"/>
              <w:rPr>
                <w:rFonts w:cstheme="minorHAnsi"/>
                <w:b/>
                <w:sz w:val="24"/>
                <w:szCs w:val="24"/>
                <w:vertAlign w:val="superscript"/>
              </w:rPr>
            </w:pPr>
            <w:r>
              <w:rPr>
                <w:rFonts w:cstheme="minorHAnsi"/>
                <w:b/>
                <w:sz w:val="24"/>
                <w:szCs w:val="24"/>
              </w:rPr>
              <w:t>5</w:t>
            </w:r>
            <w:r>
              <w:rPr>
                <w:rFonts w:cstheme="minorHAnsi"/>
                <w:b/>
                <w:sz w:val="24"/>
                <w:szCs w:val="24"/>
                <w:vertAlign w:val="superscript"/>
              </w:rPr>
              <w:t>th</w:t>
            </w:r>
          </w:p>
        </w:tc>
        <w:tc>
          <w:tcPr>
            <w:tcW w:w="9401" w:type="dxa"/>
          </w:tcPr>
          <w:p w:rsidR="00FA3DDD" w:rsidRDefault="00FA3DDD" w:rsidP="007C7C12">
            <w:pPr>
              <w:pStyle w:val="TableParagraph"/>
              <w:tabs>
                <w:tab w:val="left" w:pos="158"/>
              </w:tabs>
              <w:spacing w:line="248" w:lineRule="exact"/>
              <w:ind w:left="0"/>
              <w:jc w:val="both"/>
            </w:pPr>
            <w:r w:rsidRPr="0043767C">
              <w:rPr>
                <w:b/>
                <w:bCs/>
              </w:rPr>
              <w:t>Alcohols</w:t>
            </w:r>
          </w:p>
          <w:p w:rsidR="00FA3DDD" w:rsidRPr="00BC0836" w:rsidRDefault="00FA3DDD" w:rsidP="007C7C12">
            <w:pPr>
              <w:pStyle w:val="TableParagraph"/>
              <w:tabs>
                <w:tab w:val="left" w:pos="158"/>
              </w:tabs>
              <w:spacing w:line="248" w:lineRule="exact"/>
              <w:ind w:left="0"/>
              <w:jc w:val="both"/>
              <w:rPr>
                <w:b/>
                <w:bCs/>
              </w:rPr>
            </w:pPr>
            <w:r>
              <w:t xml:space="preserve"> Monohydric alcohols nomenclature, methods of formation by reduction of </w:t>
            </w:r>
            <w:proofErr w:type="spellStart"/>
            <w:r>
              <w:t>aldehydes</w:t>
            </w:r>
            <w:proofErr w:type="spellEnd"/>
            <w:r>
              <w:t xml:space="preserve">, </w:t>
            </w:r>
            <w:proofErr w:type="spellStart"/>
            <w:r>
              <w:t>ketones</w:t>
            </w:r>
            <w:proofErr w:type="spellEnd"/>
            <w:r>
              <w:t xml:space="preserve">, carboxylic acids and esters. Hydrogen bonding. Acidic nature. Reactions of alcohols. </w:t>
            </w:r>
            <w:proofErr w:type="spellStart"/>
            <w:r>
              <w:t>Dihydric</w:t>
            </w:r>
            <w:proofErr w:type="spellEnd"/>
            <w:r>
              <w:t xml:space="preserve"> alcohols — nomenclature, methods of formation, chemical reactions of vicinal glycols, oxidative cleavage [</w:t>
            </w:r>
            <w:proofErr w:type="spellStart"/>
            <w:proofErr w:type="gramStart"/>
            <w:r>
              <w:t>Pb</w:t>
            </w:r>
            <w:proofErr w:type="spellEnd"/>
            <w:r>
              <w:t>(</w:t>
            </w:r>
            <w:proofErr w:type="spellStart"/>
            <w:proofErr w:type="gramEnd"/>
            <w:r>
              <w:t>OAc</w:t>
            </w:r>
            <w:proofErr w:type="spellEnd"/>
            <w:r>
              <w:t xml:space="preserve">)4 and HIO4 ] and </w:t>
            </w:r>
            <w:proofErr w:type="spellStart"/>
            <w:r>
              <w:t>pinacol-pinacolone</w:t>
            </w:r>
            <w:proofErr w:type="spellEnd"/>
            <w:r>
              <w:t xml:space="preserve"> rearrangement.</w:t>
            </w:r>
          </w:p>
        </w:tc>
      </w:tr>
      <w:tr w:rsidR="00FA3DDD" w:rsidTr="007C7C12">
        <w:trPr>
          <w:trHeight w:val="1362"/>
        </w:trPr>
        <w:tc>
          <w:tcPr>
            <w:tcW w:w="1180" w:type="dxa"/>
            <w:vMerge w:val="restart"/>
          </w:tcPr>
          <w:p w:rsidR="00FA3DDD" w:rsidRPr="00222698" w:rsidRDefault="00FA3DDD" w:rsidP="007C7C12">
            <w:pPr>
              <w:pStyle w:val="TableParagraph"/>
              <w:ind w:left="608" w:right="598" w:hanging="472"/>
              <w:rPr>
                <w:rFonts w:cstheme="minorHAnsi"/>
                <w:b/>
                <w:bCs/>
                <w:sz w:val="24"/>
                <w:szCs w:val="24"/>
              </w:rPr>
            </w:pPr>
            <w:r>
              <w:rPr>
                <w:rFonts w:cstheme="minorHAnsi"/>
                <w:b/>
                <w:bCs/>
                <w:sz w:val="24"/>
                <w:szCs w:val="24"/>
              </w:rPr>
              <w:t>Oct</w:t>
            </w:r>
          </w:p>
        </w:tc>
        <w:tc>
          <w:tcPr>
            <w:tcW w:w="999" w:type="dxa"/>
          </w:tcPr>
          <w:p w:rsidR="00FA3DDD" w:rsidRDefault="00FA3DDD"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1</w:t>
            </w:r>
            <w:r w:rsidRPr="00222698">
              <w:rPr>
                <w:rFonts w:cstheme="minorHAnsi"/>
                <w:b/>
                <w:bCs/>
                <w:sz w:val="24"/>
                <w:szCs w:val="24"/>
                <w:vertAlign w:val="superscript"/>
              </w:rPr>
              <w:t>st</w:t>
            </w:r>
          </w:p>
          <w:p w:rsidR="00FA3DDD" w:rsidRDefault="00FA3DDD" w:rsidP="007C7C12">
            <w:pPr>
              <w:pStyle w:val="TableParagraph"/>
              <w:spacing w:line="248" w:lineRule="exact"/>
              <w:ind w:left="107"/>
              <w:jc w:val="both"/>
              <w:rPr>
                <w:rFonts w:cstheme="minorHAnsi"/>
                <w:b/>
                <w:bCs/>
                <w:sz w:val="24"/>
                <w:szCs w:val="24"/>
                <w:vertAlign w:val="superscript"/>
              </w:rPr>
            </w:pPr>
          </w:p>
          <w:p w:rsidR="00FA3DDD" w:rsidRDefault="00FA3DDD" w:rsidP="007C7C12">
            <w:pPr>
              <w:pStyle w:val="TableParagraph"/>
              <w:tabs>
                <w:tab w:val="left" w:pos="158"/>
              </w:tabs>
              <w:ind w:left="0"/>
              <w:jc w:val="both"/>
              <w:rPr>
                <w:rFonts w:cstheme="minorHAnsi"/>
                <w:b/>
                <w:bCs/>
                <w:sz w:val="24"/>
                <w:szCs w:val="24"/>
                <w:vertAlign w:val="superscript"/>
              </w:rPr>
            </w:pPr>
          </w:p>
          <w:p w:rsidR="00FA3DDD" w:rsidRPr="00222698" w:rsidRDefault="00FA3DDD" w:rsidP="007C7C12">
            <w:pPr>
              <w:pStyle w:val="TableParagraph"/>
              <w:tabs>
                <w:tab w:val="left" w:pos="158"/>
              </w:tabs>
              <w:ind w:left="0"/>
              <w:jc w:val="both"/>
              <w:rPr>
                <w:rFonts w:cstheme="minorHAnsi"/>
                <w:b/>
                <w:bCs/>
                <w:sz w:val="24"/>
                <w:szCs w:val="24"/>
              </w:rPr>
            </w:pPr>
          </w:p>
        </w:tc>
        <w:tc>
          <w:tcPr>
            <w:tcW w:w="9401" w:type="dxa"/>
          </w:tcPr>
          <w:p w:rsidR="00FA3DDD" w:rsidRDefault="00FA3DDD" w:rsidP="007C7C12">
            <w:pPr>
              <w:pStyle w:val="TableParagraph"/>
              <w:tabs>
                <w:tab w:val="left" w:pos="158"/>
              </w:tabs>
              <w:ind w:left="158"/>
              <w:jc w:val="both"/>
            </w:pPr>
            <w:proofErr w:type="spellStart"/>
            <w:r w:rsidRPr="0043767C">
              <w:rPr>
                <w:b/>
                <w:bCs/>
              </w:rPr>
              <w:t>Epoxides</w:t>
            </w:r>
            <w:proofErr w:type="spellEnd"/>
          </w:p>
          <w:p w:rsidR="00FA3DDD" w:rsidRPr="00222698" w:rsidRDefault="00FA3DDD" w:rsidP="007C7C12">
            <w:pPr>
              <w:pStyle w:val="TableParagraph"/>
              <w:tabs>
                <w:tab w:val="left" w:pos="158"/>
              </w:tabs>
              <w:ind w:left="158"/>
              <w:jc w:val="both"/>
              <w:rPr>
                <w:rFonts w:cstheme="minorHAnsi"/>
                <w:b/>
                <w:bCs/>
                <w:sz w:val="24"/>
                <w:szCs w:val="24"/>
              </w:rPr>
            </w:pPr>
            <w:r>
              <w:t xml:space="preserve">Synthesis of </w:t>
            </w:r>
            <w:proofErr w:type="spellStart"/>
            <w:r>
              <w:t>epoxides</w:t>
            </w:r>
            <w:proofErr w:type="spellEnd"/>
            <w:r>
              <w:t xml:space="preserve">. Acid and base-catalyzed ring opening of </w:t>
            </w:r>
            <w:proofErr w:type="spellStart"/>
            <w:r>
              <w:t>epoxides</w:t>
            </w:r>
            <w:proofErr w:type="spellEnd"/>
            <w:r>
              <w:t xml:space="preserve">, orientation of </w:t>
            </w:r>
            <w:proofErr w:type="spellStart"/>
            <w:r>
              <w:t>epoxide</w:t>
            </w:r>
            <w:proofErr w:type="spellEnd"/>
            <w:r>
              <w:t xml:space="preserve"> ring opening, reactions of Grignard and </w:t>
            </w:r>
            <w:proofErr w:type="spellStart"/>
            <w:r>
              <w:t>organolithium</w:t>
            </w:r>
            <w:proofErr w:type="spellEnd"/>
            <w:r>
              <w:t xml:space="preserve"> reagents with </w:t>
            </w:r>
            <w:proofErr w:type="spellStart"/>
            <w:r>
              <w:t>epoxides</w:t>
            </w:r>
            <w:proofErr w:type="spellEnd"/>
          </w:p>
        </w:tc>
      </w:tr>
      <w:tr w:rsidR="00FA3DDD" w:rsidTr="007C7C12">
        <w:trPr>
          <w:trHeight w:val="1360"/>
        </w:trPr>
        <w:tc>
          <w:tcPr>
            <w:tcW w:w="1180" w:type="dxa"/>
            <w:vMerge/>
          </w:tcPr>
          <w:p w:rsidR="00FA3DDD" w:rsidRDefault="00FA3DDD" w:rsidP="007C7C12">
            <w:pPr>
              <w:pStyle w:val="TableParagraph"/>
              <w:ind w:left="608" w:right="598" w:hanging="472"/>
              <w:rPr>
                <w:rFonts w:cstheme="minorHAnsi"/>
                <w:b/>
                <w:bCs/>
                <w:sz w:val="24"/>
                <w:szCs w:val="24"/>
              </w:rPr>
            </w:pPr>
          </w:p>
        </w:tc>
        <w:tc>
          <w:tcPr>
            <w:tcW w:w="999" w:type="dxa"/>
          </w:tcPr>
          <w:p w:rsidR="00FA3DDD" w:rsidRDefault="00FA3DDD"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2</w:t>
            </w:r>
            <w:r w:rsidRPr="00222698">
              <w:rPr>
                <w:rFonts w:cstheme="minorHAnsi"/>
                <w:b/>
                <w:bCs/>
                <w:sz w:val="24"/>
                <w:szCs w:val="24"/>
                <w:vertAlign w:val="superscript"/>
              </w:rPr>
              <w:t>nd</w:t>
            </w:r>
          </w:p>
          <w:p w:rsidR="00FA3DDD" w:rsidRPr="00222698" w:rsidRDefault="00FA3DDD" w:rsidP="007C7C12">
            <w:pPr>
              <w:pStyle w:val="TableParagraph"/>
              <w:spacing w:line="248" w:lineRule="exact"/>
              <w:ind w:left="107"/>
              <w:jc w:val="both"/>
              <w:rPr>
                <w:rFonts w:cstheme="minorHAnsi"/>
                <w:b/>
                <w:bCs/>
                <w:sz w:val="24"/>
                <w:szCs w:val="24"/>
              </w:rPr>
            </w:pPr>
          </w:p>
        </w:tc>
        <w:tc>
          <w:tcPr>
            <w:tcW w:w="9401" w:type="dxa"/>
          </w:tcPr>
          <w:p w:rsidR="00FA3DDD" w:rsidRDefault="00FA3DDD" w:rsidP="007C7C12">
            <w:pPr>
              <w:pStyle w:val="TableParagraph"/>
              <w:tabs>
                <w:tab w:val="left" w:pos="158"/>
              </w:tabs>
              <w:ind w:left="0"/>
              <w:jc w:val="both"/>
            </w:pPr>
            <w:r w:rsidRPr="0043767C">
              <w:rPr>
                <w:b/>
                <w:bCs/>
              </w:rPr>
              <w:t>Phenols</w:t>
            </w:r>
          </w:p>
          <w:p w:rsidR="00FA3DDD" w:rsidRPr="00743486" w:rsidRDefault="00FA3DDD" w:rsidP="007C7C12">
            <w:pPr>
              <w:pStyle w:val="TableParagraph"/>
              <w:tabs>
                <w:tab w:val="left" w:pos="158"/>
              </w:tabs>
              <w:ind w:left="0"/>
              <w:jc w:val="both"/>
              <w:rPr>
                <w:b/>
                <w:bCs/>
              </w:rPr>
            </w:pPr>
            <w:r>
              <w:t xml:space="preserve">Nomenclature, structure and bonding. Preparation of phenols, physical properties and acidic character. Comparative acidic strengths of alcohols and phenols, resonance stabilization of </w:t>
            </w:r>
            <w:proofErr w:type="spellStart"/>
            <w:r>
              <w:t>phenoxide</w:t>
            </w:r>
            <w:proofErr w:type="spellEnd"/>
            <w:r>
              <w:t xml:space="preserve"> ion. Reactions of phenols — </w:t>
            </w:r>
            <w:proofErr w:type="spellStart"/>
            <w:r>
              <w:t>electrophilic</w:t>
            </w:r>
            <w:proofErr w:type="spellEnd"/>
            <w:r>
              <w:t xml:space="preserve"> aromatic substitution, Mechanisms of Fries rearrangement, </w:t>
            </w:r>
            <w:proofErr w:type="spellStart"/>
            <w:r>
              <w:t>Claisen</w:t>
            </w:r>
            <w:proofErr w:type="spellEnd"/>
            <w:r>
              <w:t xml:space="preserve"> rearrangement, Reimer-</w:t>
            </w:r>
            <w:proofErr w:type="spellStart"/>
            <w:r>
              <w:t>Tiemann</w:t>
            </w:r>
            <w:proofErr w:type="spellEnd"/>
            <w:r>
              <w:t xml:space="preserve"> reaction, Kolbe’s reaction and </w:t>
            </w:r>
            <w:proofErr w:type="spellStart"/>
            <w:r>
              <w:t>Schotten</w:t>
            </w:r>
            <w:proofErr w:type="spellEnd"/>
            <w:r>
              <w:t xml:space="preserve"> and Baumann reactions.</w:t>
            </w:r>
          </w:p>
        </w:tc>
      </w:tr>
      <w:tr w:rsidR="00FA3DDD" w:rsidTr="007C7C12">
        <w:trPr>
          <w:trHeight w:val="1360"/>
        </w:trPr>
        <w:tc>
          <w:tcPr>
            <w:tcW w:w="1180" w:type="dxa"/>
            <w:vMerge/>
          </w:tcPr>
          <w:p w:rsidR="00FA3DDD" w:rsidRDefault="00FA3DDD" w:rsidP="007C7C12">
            <w:pPr>
              <w:pStyle w:val="TableParagraph"/>
              <w:ind w:left="608" w:right="598" w:hanging="472"/>
              <w:rPr>
                <w:rFonts w:cstheme="minorHAnsi"/>
                <w:b/>
                <w:bCs/>
                <w:sz w:val="24"/>
                <w:szCs w:val="24"/>
              </w:rPr>
            </w:pPr>
          </w:p>
        </w:tc>
        <w:tc>
          <w:tcPr>
            <w:tcW w:w="999" w:type="dxa"/>
          </w:tcPr>
          <w:p w:rsidR="00FA3DDD" w:rsidRDefault="00FA3DDD" w:rsidP="007C7C12">
            <w:pPr>
              <w:pStyle w:val="TableParagraph"/>
              <w:spacing w:line="248" w:lineRule="exact"/>
              <w:ind w:left="107"/>
              <w:jc w:val="both"/>
              <w:rPr>
                <w:rFonts w:cstheme="minorHAnsi"/>
                <w:b/>
                <w:sz w:val="24"/>
                <w:szCs w:val="24"/>
              </w:rPr>
            </w:pPr>
            <w:r w:rsidRPr="00EA6D17">
              <w:rPr>
                <w:rFonts w:cstheme="minorHAnsi"/>
                <w:b/>
                <w:sz w:val="24"/>
                <w:szCs w:val="24"/>
              </w:rPr>
              <w:t>3</w:t>
            </w:r>
            <w:r w:rsidRPr="00EA6D17">
              <w:rPr>
                <w:rFonts w:cstheme="minorHAnsi"/>
                <w:b/>
                <w:sz w:val="24"/>
                <w:szCs w:val="24"/>
                <w:vertAlign w:val="superscript"/>
              </w:rPr>
              <w:t>rd</w:t>
            </w:r>
            <w:r>
              <w:rPr>
                <w:rFonts w:cstheme="minorHAnsi"/>
                <w:b/>
                <w:sz w:val="24"/>
                <w:szCs w:val="24"/>
              </w:rPr>
              <w:t>,</w:t>
            </w:r>
            <w:r w:rsidRPr="00EA6D17">
              <w:rPr>
                <w:rFonts w:cstheme="minorHAnsi"/>
                <w:b/>
                <w:sz w:val="24"/>
                <w:szCs w:val="24"/>
              </w:rPr>
              <w:t>4</w:t>
            </w:r>
            <w:r w:rsidRPr="00EA6D17">
              <w:rPr>
                <w:rFonts w:cstheme="minorHAnsi"/>
                <w:b/>
                <w:sz w:val="24"/>
                <w:szCs w:val="24"/>
                <w:vertAlign w:val="superscript"/>
              </w:rPr>
              <w:t>th</w:t>
            </w:r>
          </w:p>
          <w:p w:rsidR="00FA3DDD" w:rsidRPr="00EA6D17" w:rsidRDefault="00FA3DDD" w:rsidP="007C7C12">
            <w:pPr>
              <w:pStyle w:val="TableParagraph"/>
              <w:spacing w:line="248" w:lineRule="exact"/>
              <w:ind w:left="107"/>
              <w:jc w:val="both"/>
              <w:rPr>
                <w:rFonts w:cstheme="minorHAnsi"/>
                <w:b/>
                <w:bCs/>
                <w:sz w:val="24"/>
                <w:szCs w:val="24"/>
                <w:vertAlign w:val="superscript"/>
              </w:rPr>
            </w:pPr>
            <w:r>
              <w:rPr>
                <w:rFonts w:cstheme="minorHAnsi"/>
                <w:b/>
                <w:sz w:val="24"/>
                <w:szCs w:val="24"/>
              </w:rPr>
              <w:t>&amp; 5</w:t>
            </w:r>
            <w:r>
              <w:rPr>
                <w:rFonts w:cstheme="minorHAnsi"/>
                <w:b/>
                <w:sz w:val="24"/>
                <w:szCs w:val="24"/>
                <w:vertAlign w:val="superscript"/>
              </w:rPr>
              <w:t>th</w:t>
            </w:r>
          </w:p>
        </w:tc>
        <w:tc>
          <w:tcPr>
            <w:tcW w:w="9401" w:type="dxa"/>
          </w:tcPr>
          <w:p w:rsidR="00FA3DDD" w:rsidRDefault="00FA3DDD" w:rsidP="007C7C12">
            <w:pPr>
              <w:pStyle w:val="TableParagraph"/>
              <w:tabs>
                <w:tab w:val="left" w:pos="158"/>
              </w:tabs>
              <w:ind w:left="0"/>
              <w:jc w:val="both"/>
            </w:pPr>
            <w:proofErr w:type="spellStart"/>
            <w:r w:rsidRPr="00EA6D17">
              <w:rPr>
                <w:b/>
                <w:bCs/>
              </w:rPr>
              <w:t>Ultraviole</w:t>
            </w:r>
            <w:proofErr w:type="spellEnd"/>
            <w:r w:rsidRPr="00EA6D17">
              <w:rPr>
                <w:b/>
                <w:bCs/>
              </w:rPr>
              <w:t xml:space="preserve"> t (UV) absorption spectroscopy</w:t>
            </w:r>
          </w:p>
          <w:p w:rsidR="00FA3DDD" w:rsidRPr="00743486" w:rsidRDefault="00FA3DDD" w:rsidP="007C7C12">
            <w:pPr>
              <w:pStyle w:val="TableParagraph"/>
              <w:tabs>
                <w:tab w:val="left" w:pos="158"/>
              </w:tabs>
              <w:ind w:left="0"/>
              <w:jc w:val="both"/>
              <w:rPr>
                <w:b/>
                <w:bCs/>
              </w:rPr>
            </w:pPr>
            <w:r>
              <w:t xml:space="preserve">Absorption laws (Beer-Lambert law), molar </w:t>
            </w:r>
            <w:proofErr w:type="spellStart"/>
            <w:r>
              <w:t>absorptivity</w:t>
            </w:r>
            <w:proofErr w:type="spellEnd"/>
            <w:r>
              <w:t xml:space="preserve">, presentation and analysis of UV spectra, types of electronic transitions, effect of conjugation. Concept of </w:t>
            </w:r>
            <w:proofErr w:type="spellStart"/>
            <w:r>
              <w:t>chromophore</w:t>
            </w:r>
            <w:proofErr w:type="spellEnd"/>
            <w:r>
              <w:t xml:space="preserve"> and </w:t>
            </w:r>
            <w:proofErr w:type="spellStart"/>
            <w:r>
              <w:t>auxochrome</w:t>
            </w:r>
            <w:proofErr w:type="spellEnd"/>
            <w:r>
              <w:t xml:space="preserve">. </w:t>
            </w:r>
            <w:proofErr w:type="spellStart"/>
            <w:r>
              <w:t>Bathochromic</w:t>
            </w:r>
            <w:proofErr w:type="spellEnd"/>
            <w:r>
              <w:t xml:space="preserve">, </w:t>
            </w:r>
            <w:proofErr w:type="spellStart"/>
            <w:r>
              <w:t>hypsochromic</w:t>
            </w:r>
            <w:proofErr w:type="spellEnd"/>
            <w:r>
              <w:t xml:space="preserve">, </w:t>
            </w:r>
            <w:proofErr w:type="spellStart"/>
            <w:r>
              <w:t>hyperchromic</w:t>
            </w:r>
            <w:proofErr w:type="spellEnd"/>
            <w:r>
              <w:t xml:space="preserve"> and </w:t>
            </w:r>
            <w:proofErr w:type="spellStart"/>
            <w:r>
              <w:t>hypochromic</w:t>
            </w:r>
            <w:proofErr w:type="spellEnd"/>
            <w:r>
              <w:t xml:space="preserve"> shifts. UV spectra of conjugated </w:t>
            </w:r>
            <w:proofErr w:type="spellStart"/>
            <w:r>
              <w:t>enes</w:t>
            </w:r>
            <w:proofErr w:type="spellEnd"/>
            <w:r>
              <w:t xml:space="preserve"> and </w:t>
            </w:r>
            <w:proofErr w:type="spellStart"/>
            <w:r>
              <w:t>enones</w:t>
            </w:r>
            <w:proofErr w:type="gramStart"/>
            <w:r>
              <w:t>,Woodward</w:t>
            </w:r>
            <w:proofErr w:type="spellEnd"/>
            <w:proofErr w:type="gramEnd"/>
            <w:r>
              <w:t xml:space="preserve">- </w:t>
            </w:r>
            <w:proofErr w:type="spellStart"/>
            <w:r>
              <w:t>Fieser</w:t>
            </w:r>
            <w:proofErr w:type="spellEnd"/>
            <w:r>
              <w:t xml:space="preserve"> rules, calculation of max of simple conjugated </w:t>
            </w:r>
            <w:proofErr w:type="spellStart"/>
            <w:r>
              <w:t>dienes</w:t>
            </w:r>
            <w:proofErr w:type="spellEnd"/>
            <w:r>
              <w:t xml:space="preserve"> and , -unsaturated </w:t>
            </w:r>
            <w:proofErr w:type="spellStart"/>
            <w:r>
              <w:t>ketones</w:t>
            </w:r>
            <w:proofErr w:type="spellEnd"/>
            <w:r>
              <w:t>. Applications o f UV Spectroscopy in structure elucidation of simple organic compounds.</w:t>
            </w:r>
          </w:p>
        </w:tc>
      </w:tr>
      <w:tr w:rsidR="00FA3DDD" w:rsidTr="007C7C12">
        <w:trPr>
          <w:trHeight w:val="1588"/>
        </w:trPr>
        <w:tc>
          <w:tcPr>
            <w:tcW w:w="1180" w:type="dxa"/>
            <w:vMerge w:val="restart"/>
          </w:tcPr>
          <w:p w:rsidR="00FA3DDD" w:rsidRDefault="00FA3DDD" w:rsidP="007C7C12">
            <w:pPr>
              <w:pStyle w:val="TableParagraph"/>
              <w:ind w:left="608" w:right="598" w:hanging="472"/>
              <w:rPr>
                <w:rFonts w:cstheme="minorHAnsi"/>
                <w:b/>
                <w:bCs/>
                <w:sz w:val="24"/>
                <w:szCs w:val="24"/>
              </w:rPr>
            </w:pPr>
            <w:r>
              <w:rPr>
                <w:rFonts w:cstheme="minorHAnsi"/>
                <w:b/>
                <w:bCs/>
                <w:sz w:val="24"/>
                <w:szCs w:val="24"/>
              </w:rPr>
              <w:t>Nov</w:t>
            </w:r>
          </w:p>
        </w:tc>
        <w:tc>
          <w:tcPr>
            <w:tcW w:w="999" w:type="dxa"/>
          </w:tcPr>
          <w:p w:rsidR="00FA3DDD" w:rsidRDefault="00FA3DDD" w:rsidP="007C7C12">
            <w:pPr>
              <w:pStyle w:val="TableParagraph"/>
              <w:spacing w:line="248" w:lineRule="exact"/>
              <w:ind w:left="107"/>
              <w:jc w:val="both"/>
              <w:rPr>
                <w:rFonts w:cstheme="minorHAnsi"/>
                <w:b/>
                <w:bCs/>
                <w:sz w:val="24"/>
                <w:szCs w:val="24"/>
              </w:rPr>
            </w:pPr>
          </w:p>
          <w:p w:rsidR="00FA3DDD" w:rsidRPr="00743486" w:rsidRDefault="00FA3DDD" w:rsidP="007C7C12">
            <w:pPr>
              <w:pStyle w:val="TableParagraph"/>
              <w:spacing w:line="248" w:lineRule="exact"/>
              <w:ind w:left="107"/>
              <w:jc w:val="both"/>
              <w:rPr>
                <w:rFonts w:cstheme="minorHAnsi"/>
                <w:b/>
                <w:bCs/>
                <w:sz w:val="24"/>
                <w:szCs w:val="24"/>
              </w:rPr>
            </w:pPr>
            <w:r w:rsidRPr="00222698">
              <w:rPr>
                <w:rFonts w:cstheme="minorHAnsi"/>
                <w:b/>
                <w:bCs/>
                <w:sz w:val="24"/>
                <w:szCs w:val="24"/>
              </w:rPr>
              <w:t>1</w:t>
            </w:r>
            <w:r w:rsidRPr="00222698">
              <w:rPr>
                <w:rFonts w:cstheme="minorHAnsi"/>
                <w:b/>
                <w:bCs/>
                <w:sz w:val="24"/>
                <w:szCs w:val="24"/>
                <w:vertAlign w:val="superscript"/>
              </w:rPr>
              <w:t>st</w:t>
            </w:r>
            <w:r>
              <w:rPr>
                <w:rFonts w:cstheme="minorHAnsi"/>
                <w:b/>
                <w:bCs/>
                <w:sz w:val="24"/>
                <w:szCs w:val="24"/>
              </w:rPr>
              <w:t>&amp;</w:t>
            </w:r>
            <w:r w:rsidRPr="00222698">
              <w:rPr>
                <w:rFonts w:cstheme="minorHAnsi"/>
                <w:b/>
                <w:bCs/>
                <w:sz w:val="24"/>
                <w:szCs w:val="24"/>
              </w:rPr>
              <w:t>2</w:t>
            </w:r>
            <w:r w:rsidRPr="00222698">
              <w:rPr>
                <w:rFonts w:cstheme="minorHAnsi"/>
                <w:b/>
                <w:bCs/>
                <w:sz w:val="24"/>
                <w:szCs w:val="24"/>
                <w:vertAlign w:val="superscript"/>
              </w:rPr>
              <w:t>nd</w:t>
            </w:r>
          </w:p>
          <w:p w:rsidR="00FA3DDD" w:rsidRPr="00222698" w:rsidRDefault="00FA3DDD" w:rsidP="007C7C12">
            <w:pPr>
              <w:pStyle w:val="TableParagraph"/>
              <w:spacing w:line="248" w:lineRule="exact"/>
              <w:ind w:left="107"/>
              <w:jc w:val="both"/>
              <w:rPr>
                <w:rFonts w:cstheme="minorHAnsi"/>
                <w:b/>
                <w:bCs/>
                <w:sz w:val="24"/>
                <w:szCs w:val="24"/>
              </w:rPr>
            </w:pPr>
          </w:p>
        </w:tc>
        <w:tc>
          <w:tcPr>
            <w:tcW w:w="9401" w:type="dxa"/>
          </w:tcPr>
          <w:p w:rsidR="00FA3DDD" w:rsidRDefault="00FA3DDD" w:rsidP="007C7C12">
            <w:pPr>
              <w:pStyle w:val="TableParagraph"/>
              <w:tabs>
                <w:tab w:val="left" w:pos="158"/>
              </w:tabs>
              <w:ind w:left="158"/>
              <w:jc w:val="both"/>
            </w:pPr>
            <w:r>
              <w:t>.</w:t>
            </w:r>
            <w:r w:rsidRPr="00EA6D17">
              <w:rPr>
                <w:b/>
                <w:bCs/>
              </w:rPr>
              <w:t>Carboxylic Acids &amp; Acid Derivatives</w:t>
            </w:r>
          </w:p>
          <w:p w:rsidR="00FA3DDD" w:rsidRPr="00222698" w:rsidRDefault="00FA3DDD" w:rsidP="007C7C12">
            <w:pPr>
              <w:pStyle w:val="TableParagraph"/>
              <w:tabs>
                <w:tab w:val="left" w:pos="158"/>
              </w:tabs>
              <w:ind w:left="158"/>
              <w:jc w:val="both"/>
              <w:rPr>
                <w:rFonts w:cstheme="minorHAnsi"/>
                <w:b/>
                <w:bCs/>
                <w:sz w:val="24"/>
                <w:szCs w:val="24"/>
              </w:rPr>
            </w:pPr>
            <w:proofErr w:type="spellStart"/>
            <w:r>
              <w:t>Nomenclatu</w:t>
            </w:r>
            <w:proofErr w:type="spellEnd"/>
            <w:r>
              <w:t xml:space="preserve"> re of Carboxylic acids, structure and bonding, physical properties, acidity of carboxylic acids, effects of </w:t>
            </w:r>
            <w:proofErr w:type="spellStart"/>
            <w:r>
              <w:t>substituents</w:t>
            </w:r>
            <w:proofErr w:type="spellEnd"/>
            <w:r>
              <w:t xml:space="preserve"> on acid strength. Preparation of carboxylic acids. Reactions of carboxylic acids. Hell-</w:t>
            </w:r>
            <w:proofErr w:type="spellStart"/>
            <w:r>
              <w:t>Volhard</w:t>
            </w:r>
            <w:proofErr w:type="spellEnd"/>
            <w:r>
              <w:t>-</w:t>
            </w:r>
            <w:proofErr w:type="spellStart"/>
            <w:r>
              <w:t>Zelinsky</w:t>
            </w:r>
            <w:proofErr w:type="spellEnd"/>
            <w:r>
              <w:t xml:space="preserve"> reaction. Reduction of carboxylic acids. Mechanism of </w:t>
            </w:r>
            <w:proofErr w:type="spellStart"/>
            <w:r>
              <w:t>decarboxylation</w:t>
            </w:r>
            <w:proofErr w:type="spellEnd"/>
            <w:r>
              <w:t xml:space="preserve">. </w:t>
            </w:r>
            <w:proofErr w:type="gramStart"/>
            <w:r>
              <w:t>Structure ,</w:t>
            </w:r>
            <w:proofErr w:type="gramEnd"/>
            <w:r>
              <w:t xml:space="preserve"> nomenclature and preparation of acid chlorides, esters, amides and acid anhydrides. Relative s </w:t>
            </w:r>
            <w:proofErr w:type="spellStart"/>
            <w:r>
              <w:t>tabilityo</w:t>
            </w:r>
            <w:proofErr w:type="spellEnd"/>
            <w:r>
              <w:t xml:space="preserve"> f </w:t>
            </w:r>
            <w:proofErr w:type="spellStart"/>
            <w:r>
              <w:t>acyl</w:t>
            </w:r>
            <w:proofErr w:type="spellEnd"/>
            <w:r>
              <w:t xml:space="preserve"> derivatives. Physical properties, </w:t>
            </w:r>
            <w:proofErr w:type="spellStart"/>
            <w:r>
              <w:t>interconvers</w:t>
            </w:r>
            <w:proofErr w:type="spellEnd"/>
            <w:r>
              <w:t xml:space="preserve"> ion of acid derivatives by </w:t>
            </w:r>
            <w:proofErr w:type="spellStart"/>
            <w:r>
              <w:t>nucleophilic</w:t>
            </w:r>
            <w:proofErr w:type="spellEnd"/>
            <w:r>
              <w:t xml:space="preserve"> </w:t>
            </w:r>
            <w:proofErr w:type="spellStart"/>
            <w:r>
              <w:t>acyl</w:t>
            </w:r>
            <w:proofErr w:type="spellEnd"/>
            <w:r>
              <w:t xml:space="preserve"> substitution. Mechanisms of </w:t>
            </w:r>
            <w:proofErr w:type="spellStart"/>
            <w:r>
              <w:t>esterification</w:t>
            </w:r>
            <w:proofErr w:type="spellEnd"/>
            <w:r>
              <w:t xml:space="preserve"> and hydrolysis (acidic and basic).</w:t>
            </w:r>
          </w:p>
        </w:tc>
      </w:tr>
      <w:tr w:rsidR="00FA3DDD" w:rsidTr="007C7C12">
        <w:trPr>
          <w:trHeight w:val="61"/>
        </w:trPr>
        <w:tc>
          <w:tcPr>
            <w:tcW w:w="1180" w:type="dxa"/>
            <w:vMerge/>
          </w:tcPr>
          <w:p w:rsidR="00FA3DDD" w:rsidRDefault="00FA3DDD" w:rsidP="007C7C12">
            <w:pPr>
              <w:pStyle w:val="TableParagraph"/>
              <w:ind w:left="608" w:right="598" w:hanging="472"/>
              <w:rPr>
                <w:rFonts w:cstheme="minorHAnsi"/>
                <w:b/>
                <w:bCs/>
                <w:sz w:val="24"/>
                <w:szCs w:val="24"/>
              </w:rPr>
            </w:pPr>
          </w:p>
        </w:tc>
        <w:tc>
          <w:tcPr>
            <w:tcW w:w="999" w:type="dxa"/>
          </w:tcPr>
          <w:p w:rsidR="00FA3DDD" w:rsidRPr="00743486" w:rsidRDefault="00FA3DDD" w:rsidP="007C7C12">
            <w:pPr>
              <w:pStyle w:val="TableParagraph"/>
              <w:spacing w:line="248" w:lineRule="exact"/>
              <w:ind w:left="107"/>
              <w:jc w:val="both"/>
              <w:rPr>
                <w:rFonts w:cstheme="minorHAnsi"/>
                <w:b/>
                <w:bCs/>
                <w:sz w:val="24"/>
                <w:szCs w:val="24"/>
              </w:rPr>
            </w:pPr>
            <w:r>
              <w:rPr>
                <w:rFonts w:cstheme="minorHAnsi"/>
                <w:b/>
                <w:sz w:val="24"/>
                <w:szCs w:val="24"/>
              </w:rPr>
              <w:t>3</w:t>
            </w:r>
            <w:r>
              <w:rPr>
                <w:rFonts w:cstheme="minorHAnsi"/>
                <w:b/>
                <w:sz w:val="24"/>
                <w:szCs w:val="24"/>
                <w:vertAlign w:val="superscript"/>
              </w:rPr>
              <w:t>rd</w:t>
            </w:r>
            <w:r>
              <w:rPr>
                <w:rFonts w:cstheme="minorHAnsi"/>
                <w:b/>
                <w:sz w:val="24"/>
                <w:szCs w:val="24"/>
              </w:rPr>
              <w:t>&amp;</w:t>
            </w:r>
            <w:r w:rsidRPr="00222698">
              <w:rPr>
                <w:rFonts w:cstheme="minorHAnsi"/>
                <w:b/>
                <w:sz w:val="24"/>
                <w:szCs w:val="24"/>
              </w:rPr>
              <w:t>4</w:t>
            </w:r>
            <w:r w:rsidRPr="00222698">
              <w:rPr>
                <w:rFonts w:cstheme="minorHAnsi"/>
                <w:b/>
                <w:sz w:val="24"/>
                <w:szCs w:val="24"/>
                <w:vertAlign w:val="superscript"/>
              </w:rPr>
              <w:t>th</w:t>
            </w:r>
          </w:p>
        </w:tc>
        <w:tc>
          <w:tcPr>
            <w:tcW w:w="9401" w:type="dxa"/>
          </w:tcPr>
          <w:p w:rsidR="00FA3DDD" w:rsidRPr="00222698" w:rsidRDefault="00FA3DDD" w:rsidP="007C7C12">
            <w:pPr>
              <w:pStyle w:val="TableParagraph"/>
              <w:tabs>
                <w:tab w:val="left" w:pos="158"/>
              </w:tabs>
              <w:ind w:left="158"/>
              <w:jc w:val="both"/>
              <w:rPr>
                <w:rFonts w:cstheme="minorHAnsi"/>
                <w:b/>
                <w:bCs/>
                <w:sz w:val="24"/>
                <w:szCs w:val="24"/>
              </w:rPr>
            </w:pPr>
            <w:r>
              <w:rPr>
                <w:rFonts w:cstheme="minorHAnsi"/>
                <w:b/>
                <w:bCs/>
                <w:sz w:val="24"/>
                <w:szCs w:val="24"/>
              </w:rPr>
              <w:t>Revision, Assignment, Test</w:t>
            </w:r>
          </w:p>
        </w:tc>
      </w:tr>
    </w:tbl>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FA3DDD" w:rsidRDefault="00FA3DDD" w:rsidP="00FA3DDD">
      <w:pPr>
        <w:pStyle w:val="BodyText"/>
        <w:spacing w:before="27"/>
      </w:pPr>
    </w:p>
    <w:p w:rsidR="00066E3B" w:rsidRPr="00B36F33" w:rsidRDefault="000E25EF" w:rsidP="000E25EF">
      <w:pPr>
        <w:pStyle w:val="BodyText"/>
        <w:spacing w:before="27"/>
        <w:rPr>
          <w:rFonts w:ascii="Times New Roman" w:hAnsi="Times New Roman" w:cs="Times New Roman"/>
          <w:sz w:val="24"/>
          <w:szCs w:val="24"/>
        </w:rPr>
      </w:pPr>
      <w:r>
        <w:t xml:space="preserve">  </w:t>
      </w:r>
      <w:r w:rsidR="005B3DF8">
        <w:rPr>
          <w:rFonts w:ascii="Times New Roman" w:hAnsi="Times New Roman" w:cs="Times New Roman"/>
          <w:sz w:val="24"/>
          <w:szCs w:val="24"/>
        </w:rPr>
        <w:t xml:space="preserve"> </w:t>
      </w:r>
      <w:r w:rsidR="00873D90" w:rsidRPr="00B36F33">
        <w:rPr>
          <w:rFonts w:ascii="Times New Roman" w:hAnsi="Times New Roman" w:cs="Times New Roman"/>
          <w:sz w:val="24"/>
          <w:szCs w:val="24"/>
        </w:rPr>
        <w:t>Lesson</w:t>
      </w:r>
      <w:r w:rsidR="005B3DF8">
        <w:rPr>
          <w:rFonts w:ascii="Times New Roman" w:hAnsi="Times New Roman" w:cs="Times New Roman"/>
          <w:sz w:val="24"/>
          <w:szCs w:val="24"/>
        </w:rPr>
        <w:t xml:space="preserve"> </w:t>
      </w:r>
      <w:r w:rsidR="00873D90" w:rsidRPr="00B36F33">
        <w:rPr>
          <w:rFonts w:ascii="Times New Roman" w:hAnsi="Times New Roman" w:cs="Times New Roman"/>
          <w:sz w:val="24"/>
          <w:szCs w:val="24"/>
        </w:rPr>
        <w:t>Plan</w:t>
      </w:r>
    </w:p>
    <w:p w:rsidR="00066E3B" w:rsidRPr="00B36F33" w:rsidRDefault="00873D90" w:rsidP="005B3DF8">
      <w:pPr>
        <w:pStyle w:val="BodyText"/>
        <w:tabs>
          <w:tab w:val="left" w:pos="7290"/>
        </w:tabs>
        <w:ind w:left="220" w:right="1880"/>
        <w:rPr>
          <w:rFonts w:ascii="Times New Roman" w:hAnsi="Times New Roman" w:cs="Times New Roman"/>
          <w:sz w:val="24"/>
          <w:szCs w:val="24"/>
        </w:rPr>
      </w:pPr>
      <w:r w:rsidRPr="00B36F33">
        <w:rPr>
          <w:rFonts w:ascii="Times New Roman" w:hAnsi="Times New Roman" w:cs="Times New Roman"/>
          <w:sz w:val="24"/>
          <w:szCs w:val="24"/>
        </w:rPr>
        <w:t>Name of Assistant/Associate Professor: Dr. Vijender</w:t>
      </w:r>
      <w:r w:rsidR="000A0E8A" w:rsidRPr="00B36F33">
        <w:rPr>
          <w:rFonts w:ascii="Times New Roman" w:hAnsi="Times New Roman" w:cs="Times New Roman"/>
          <w:sz w:val="24"/>
          <w:szCs w:val="24"/>
        </w:rPr>
        <w:t xml:space="preserve"> Singh</w:t>
      </w:r>
    </w:p>
    <w:p w:rsidR="00066E3B" w:rsidRPr="00B36F33" w:rsidRDefault="00873D90" w:rsidP="005B3DF8">
      <w:pPr>
        <w:pStyle w:val="BodyText"/>
        <w:tabs>
          <w:tab w:val="left" w:pos="7290"/>
        </w:tabs>
        <w:ind w:left="220" w:right="1880"/>
        <w:rPr>
          <w:rFonts w:ascii="Times New Roman" w:hAnsi="Times New Roman" w:cs="Times New Roman"/>
          <w:sz w:val="24"/>
          <w:szCs w:val="24"/>
        </w:rPr>
      </w:pPr>
      <w:r w:rsidRPr="00B36F33">
        <w:rPr>
          <w:rFonts w:ascii="Times New Roman" w:hAnsi="Times New Roman" w:cs="Times New Roman"/>
          <w:sz w:val="24"/>
          <w:szCs w:val="24"/>
        </w:rPr>
        <w:t>Class:</w:t>
      </w:r>
      <w:r w:rsidR="002329EF" w:rsidRPr="00B36F33">
        <w:rPr>
          <w:rFonts w:ascii="Times New Roman" w:hAnsi="Times New Roman" w:cs="Times New Roman"/>
          <w:sz w:val="24"/>
          <w:szCs w:val="24"/>
        </w:rPr>
        <w:t xml:space="preserve"> </w:t>
      </w:r>
      <w:proofErr w:type="spellStart"/>
      <w:r w:rsidRPr="00B36F33">
        <w:rPr>
          <w:rFonts w:ascii="Times New Roman" w:hAnsi="Times New Roman" w:cs="Times New Roman"/>
          <w:sz w:val="24"/>
          <w:szCs w:val="24"/>
        </w:rPr>
        <w:t>B.Sc</w:t>
      </w:r>
      <w:proofErr w:type="spellEnd"/>
      <w:r w:rsidRPr="00B36F33">
        <w:rPr>
          <w:rFonts w:ascii="Times New Roman" w:hAnsi="Times New Roman" w:cs="Times New Roman"/>
          <w:sz w:val="24"/>
          <w:szCs w:val="24"/>
        </w:rPr>
        <w:t xml:space="preserve"> (4</w:t>
      </w:r>
      <w:r w:rsidRPr="00B36F33">
        <w:rPr>
          <w:rFonts w:ascii="Times New Roman" w:hAnsi="Times New Roman" w:cs="Times New Roman"/>
          <w:sz w:val="24"/>
          <w:szCs w:val="24"/>
          <w:vertAlign w:val="superscript"/>
        </w:rPr>
        <w:t xml:space="preserve">th </w:t>
      </w:r>
      <w:proofErr w:type="spellStart"/>
      <w:proofErr w:type="gramStart"/>
      <w:r w:rsidRPr="00B36F33">
        <w:rPr>
          <w:rFonts w:ascii="Times New Roman" w:hAnsi="Times New Roman" w:cs="Times New Roman"/>
          <w:sz w:val="24"/>
          <w:szCs w:val="24"/>
        </w:rPr>
        <w:t>Sem</w:t>
      </w:r>
      <w:proofErr w:type="spellEnd"/>
      <w:proofErr w:type="gramEnd"/>
      <w:r w:rsidRPr="00B36F33">
        <w:rPr>
          <w:rFonts w:ascii="Times New Roman" w:hAnsi="Times New Roman" w:cs="Times New Roman"/>
          <w:sz w:val="24"/>
          <w:szCs w:val="24"/>
        </w:rPr>
        <w:t>)</w:t>
      </w:r>
    </w:p>
    <w:p w:rsidR="00066E3B" w:rsidRPr="00B36F33" w:rsidRDefault="00873D90" w:rsidP="005B3DF8">
      <w:pPr>
        <w:pStyle w:val="BodyText"/>
        <w:spacing w:line="337" w:lineRule="exact"/>
        <w:ind w:left="220"/>
        <w:rPr>
          <w:rFonts w:ascii="Times New Roman" w:hAnsi="Times New Roman" w:cs="Times New Roman"/>
          <w:sz w:val="24"/>
          <w:szCs w:val="24"/>
        </w:rPr>
      </w:pPr>
      <w:r w:rsidRPr="00B36F33">
        <w:rPr>
          <w:rFonts w:ascii="Times New Roman" w:hAnsi="Times New Roman" w:cs="Times New Roman"/>
          <w:sz w:val="24"/>
          <w:szCs w:val="24"/>
        </w:rPr>
        <w:t>Chemistry</w:t>
      </w:r>
      <w:r w:rsidR="008E1F6A" w:rsidRPr="00B36F33">
        <w:rPr>
          <w:rFonts w:ascii="Times New Roman" w:hAnsi="Times New Roman" w:cs="Times New Roman"/>
          <w:sz w:val="24"/>
          <w:szCs w:val="24"/>
        </w:rPr>
        <w:t xml:space="preserve"> </w:t>
      </w:r>
      <w:r w:rsidRPr="00B36F33">
        <w:rPr>
          <w:rFonts w:ascii="Times New Roman" w:hAnsi="Times New Roman" w:cs="Times New Roman"/>
          <w:sz w:val="24"/>
          <w:szCs w:val="24"/>
        </w:rPr>
        <w:t>Lesson</w:t>
      </w:r>
      <w:r w:rsidR="008E1F6A" w:rsidRPr="00B36F33">
        <w:rPr>
          <w:rFonts w:ascii="Times New Roman" w:hAnsi="Times New Roman" w:cs="Times New Roman"/>
          <w:sz w:val="24"/>
          <w:szCs w:val="24"/>
        </w:rPr>
        <w:t xml:space="preserve"> </w:t>
      </w:r>
      <w:r w:rsidRPr="00B36F33">
        <w:rPr>
          <w:rFonts w:ascii="Times New Roman" w:hAnsi="Times New Roman" w:cs="Times New Roman"/>
          <w:sz w:val="24"/>
          <w:szCs w:val="24"/>
        </w:rPr>
        <w:t>Plan:</w:t>
      </w:r>
      <w:r w:rsidR="008E1F6A" w:rsidRPr="00B36F33">
        <w:rPr>
          <w:rFonts w:ascii="Times New Roman" w:hAnsi="Times New Roman" w:cs="Times New Roman"/>
          <w:sz w:val="24"/>
          <w:szCs w:val="24"/>
        </w:rPr>
        <w:t xml:space="preserve"> </w:t>
      </w:r>
      <w:r w:rsidRPr="00B36F33">
        <w:rPr>
          <w:rFonts w:ascii="Times New Roman" w:hAnsi="Times New Roman" w:cs="Times New Roman"/>
          <w:sz w:val="24"/>
          <w:szCs w:val="24"/>
        </w:rPr>
        <w:t>Week (From</w:t>
      </w:r>
      <w:r w:rsidR="008E1F6A" w:rsidRPr="00B36F33">
        <w:rPr>
          <w:rFonts w:ascii="Times New Roman" w:hAnsi="Times New Roman" w:cs="Times New Roman"/>
          <w:sz w:val="24"/>
          <w:szCs w:val="24"/>
        </w:rPr>
        <w:t xml:space="preserve"> </w:t>
      </w:r>
      <w:r w:rsidRPr="00B36F33">
        <w:rPr>
          <w:rFonts w:ascii="Times New Roman" w:hAnsi="Times New Roman" w:cs="Times New Roman"/>
          <w:sz w:val="24"/>
          <w:szCs w:val="24"/>
        </w:rPr>
        <w:t>JAN 2024</w:t>
      </w:r>
      <w:r w:rsidR="00BD171A">
        <w:rPr>
          <w:rFonts w:ascii="Times New Roman" w:hAnsi="Times New Roman" w:cs="Times New Roman"/>
          <w:sz w:val="24"/>
          <w:szCs w:val="24"/>
        </w:rPr>
        <w:t xml:space="preserve"> </w:t>
      </w:r>
      <w:r w:rsidRPr="00B36F33">
        <w:rPr>
          <w:rFonts w:ascii="Times New Roman" w:hAnsi="Times New Roman" w:cs="Times New Roman"/>
          <w:sz w:val="24"/>
          <w:szCs w:val="24"/>
        </w:rPr>
        <w:t>to</w:t>
      </w:r>
      <w:r w:rsidR="00BD171A">
        <w:rPr>
          <w:rFonts w:ascii="Times New Roman" w:hAnsi="Times New Roman" w:cs="Times New Roman"/>
          <w:sz w:val="24"/>
          <w:szCs w:val="24"/>
        </w:rPr>
        <w:t xml:space="preserve"> </w:t>
      </w:r>
      <w:r w:rsidRPr="00B36F33">
        <w:rPr>
          <w:rFonts w:ascii="Times New Roman" w:hAnsi="Times New Roman" w:cs="Times New Roman"/>
          <w:sz w:val="24"/>
          <w:szCs w:val="24"/>
        </w:rPr>
        <w:t>Apr</w:t>
      </w:r>
      <w:r w:rsidR="00BD171A">
        <w:rPr>
          <w:rFonts w:ascii="Times New Roman" w:hAnsi="Times New Roman" w:cs="Times New Roman"/>
          <w:sz w:val="24"/>
          <w:szCs w:val="24"/>
        </w:rPr>
        <w:t xml:space="preserve"> </w:t>
      </w:r>
      <w:r w:rsidRPr="00B36F33">
        <w:rPr>
          <w:rFonts w:ascii="Times New Roman" w:hAnsi="Times New Roman" w:cs="Times New Roman"/>
          <w:sz w:val="24"/>
          <w:szCs w:val="24"/>
        </w:rPr>
        <w:t>2024)</w:t>
      </w:r>
    </w:p>
    <w:p w:rsidR="00066E3B" w:rsidRPr="00B36F33" w:rsidRDefault="00066E3B">
      <w:pPr>
        <w:spacing w:after="1"/>
        <w:ind w:left="-270"/>
        <w:rPr>
          <w:rFonts w:ascii="Times New Roman" w:hAnsi="Times New Roman" w:cs="Times New Roman"/>
          <w:b/>
          <w:sz w:val="24"/>
          <w:szCs w:val="24"/>
        </w:rPr>
      </w:pPr>
    </w:p>
    <w:p w:rsidR="00066E3B" w:rsidRPr="00B36F33" w:rsidRDefault="00066E3B">
      <w:pPr>
        <w:rPr>
          <w:rFonts w:ascii="Times New Roman" w:hAnsi="Times New Roman" w:cs="Times New Roman"/>
          <w:sz w:val="24"/>
          <w:szCs w:val="24"/>
        </w:rPr>
        <w:sectPr w:rsidR="00066E3B" w:rsidRPr="00B36F33">
          <w:pgSz w:w="12240" w:h="15840"/>
          <w:pgMar w:top="400" w:right="1220" w:bottom="280" w:left="1220" w:header="0" w:footer="0" w:gutter="0"/>
          <w:cols w:space="720"/>
          <w:formProt w:val="0"/>
        </w:sectPr>
      </w:pPr>
    </w:p>
    <w:tbl>
      <w:tblPr>
        <w:tblW w:w="11878" w:type="dxa"/>
        <w:tblInd w:w="-895" w:type="dxa"/>
        <w:tblLayout w:type="fixed"/>
        <w:tblCellMar>
          <w:left w:w="5" w:type="dxa"/>
          <w:right w:w="5" w:type="dxa"/>
        </w:tblCellMar>
        <w:tblLook w:val="01E0"/>
      </w:tblPr>
      <w:tblGrid>
        <w:gridCol w:w="540"/>
        <w:gridCol w:w="639"/>
        <w:gridCol w:w="10699"/>
      </w:tblGrid>
      <w:tr w:rsidR="00066E3B" w:rsidRPr="00B36F33">
        <w:trPr>
          <w:trHeight w:val="278"/>
        </w:trPr>
        <w:tc>
          <w:tcPr>
            <w:tcW w:w="5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lastRenderedPageBreak/>
              <w:t>Month</w:t>
            </w:r>
          </w:p>
        </w:tc>
        <w:tc>
          <w:tcPr>
            <w:tcW w:w="63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Week</w:t>
            </w:r>
          </w:p>
        </w:tc>
        <w:tc>
          <w:tcPr>
            <w:tcW w:w="1069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Topic Name</w:t>
            </w:r>
          </w:p>
        </w:tc>
      </w:tr>
      <w:tr w:rsidR="00066E3B" w:rsidRPr="00B36F33">
        <w:trPr>
          <w:trHeight w:val="278"/>
        </w:trPr>
        <w:tc>
          <w:tcPr>
            <w:tcW w:w="5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Jan</w:t>
            </w:r>
          </w:p>
        </w:tc>
        <w:tc>
          <w:tcPr>
            <w:tcW w:w="63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 xml:space="preserve">  3</w:t>
            </w:r>
            <w:r w:rsidRPr="00B36F33">
              <w:rPr>
                <w:rFonts w:ascii="Times New Roman" w:hAnsi="Times New Roman" w:cs="Times New Roman"/>
                <w:b/>
                <w:sz w:val="24"/>
                <w:szCs w:val="24"/>
                <w:vertAlign w:val="superscript"/>
              </w:rPr>
              <w:t>rd</w:t>
            </w: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6F1DBB" w:rsidRDefault="006F1DBB">
            <w:pPr>
              <w:pStyle w:val="TableParagraph"/>
              <w:spacing w:line="248" w:lineRule="exact"/>
              <w:ind w:left="107"/>
              <w:jc w:val="both"/>
              <w:rPr>
                <w:rFonts w:ascii="Times New Roman" w:hAnsi="Times New Roman" w:cs="Times New Roman"/>
                <w:b/>
                <w:sz w:val="24"/>
                <w:szCs w:val="24"/>
              </w:rPr>
            </w:pPr>
          </w:p>
          <w:p w:rsidR="006F1DBB" w:rsidRDefault="006F1DBB">
            <w:pPr>
              <w:pStyle w:val="TableParagraph"/>
              <w:spacing w:line="248" w:lineRule="exact"/>
              <w:ind w:left="107"/>
              <w:jc w:val="both"/>
              <w:rPr>
                <w:rFonts w:ascii="Times New Roman" w:hAnsi="Times New Roman" w:cs="Times New Roman"/>
                <w:b/>
                <w:sz w:val="24"/>
                <w:szCs w:val="24"/>
              </w:rPr>
            </w:pPr>
          </w:p>
          <w:p w:rsidR="006F1DBB" w:rsidRDefault="006F1DBB">
            <w:pPr>
              <w:pStyle w:val="TableParagraph"/>
              <w:spacing w:line="248" w:lineRule="exact"/>
              <w:ind w:left="107"/>
              <w:jc w:val="both"/>
              <w:rPr>
                <w:rFonts w:ascii="Times New Roman" w:hAnsi="Times New Roman" w:cs="Times New Roman"/>
                <w:b/>
                <w:sz w:val="24"/>
                <w:szCs w:val="24"/>
              </w:rPr>
            </w:pPr>
          </w:p>
          <w:p w:rsidR="006F1DBB" w:rsidRDefault="006F1DBB">
            <w:pPr>
              <w:pStyle w:val="TableParagraph"/>
              <w:spacing w:line="248" w:lineRule="exact"/>
              <w:ind w:left="107"/>
              <w:jc w:val="both"/>
              <w:rPr>
                <w:rFonts w:ascii="Times New Roman" w:hAnsi="Times New Roman" w:cs="Times New Roman"/>
                <w:b/>
                <w:sz w:val="24"/>
                <w:szCs w:val="24"/>
              </w:rPr>
            </w:pPr>
          </w:p>
          <w:p w:rsidR="00066E3B" w:rsidRPr="00B36F33" w:rsidRDefault="00873D90">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4</w:t>
            </w:r>
            <w:r w:rsidRPr="00B36F33">
              <w:rPr>
                <w:rFonts w:ascii="Times New Roman" w:hAnsi="Times New Roman" w:cs="Times New Roman"/>
                <w:b/>
                <w:sz w:val="24"/>
                <w:szCs w:val="24"/>
                <w:vertAlign w:val="superscript"/>
              </w:rPr>
              <w:t>th</w:t>
            </w:r>
          </w:p>
        </w:tc>
        <w:tc>
          <w:tcPr>
            <w:tcW w:w="10699" w:type="dxa"/>
            <w:tcBorders>
              <w:top w:val="single" w:sz="4" w:space="0" w:color="000000"/>
              <w:left w:val="single" w:sz="4" w:space="0" w:color="000000"/>
              <w:bottom w:val="single" w:sz="4" w:space="0" w:color="000000"/>
              <w:right w:val="single" w:sz="4" w:space="0" w:color="000000"/>
            </w:tcBorders>
          </w:tcPr>
          <w:p w:rsidR="00066E3B" w:rsidRPr="00B36F33" w:rsidRDefault="00BD171A">
            <w:pPr>
              <w:rPr>
                <w:rFonts w:ascii="Times New Roman" w:hAnsi="Times New Roman" w:cs="Times New Roman"/>
                <w:bCs/>
                <w:sz w:val="24"/>
                <w:szCs w:val="24"/>
              </w:rPr>
            </w:pPr>
            <w:r>
              <w:rPr>
                <w:rFonts w:ascii="Times New Roman" w:hAnsi="Times New Roman" w:cs="Times New Roman"/>
                <w:b/>
                <w:sz w:val="24"/>
                <w:szCs w:val="24"/>
              </w:rPr>
              <w:t>Chemistry of f</w:t>
            </w:r>
            <w:r w:rsidR="00873D90" w:rsidRPr="00B36F33">
              <w:rPr>
                <w:rFonts w:ascii="Times New Roman" w:hAnsi="Times New Roman" w:cs="Times New Roman"/>
                <w:b/>
                <w:sz w:val="24"/>
                <w:szCs w:val="24"/>
              </w:rPr>
              <w:t>-Block elements (Lanthanide</w:t>
            </w:r>
            <w:r w:rsidR="00873D90" w:rsidRPr="00B36F33">
              <w:rPr>
                <w:rFonts w:ascii="Times New Roman" w:hAnsi="Times New Roman" w:cs="Times New Roman"/>
                <w:bCs/>
                <w:sz w:val="24"/>
                <w:szCs w:val="24"/>
              </w:rPr>
              <w:t>)</w:t>
            </w:r>
          </w:p>
          <w:p w:rsidR="00066E3B" w:rsidRPr="00B36F33" w:rsidRDefault="00873D90">
            <w:pPr>
              <w:rPr>
                <w:rFonts w:ascii="Times New Roman" w:hAnsi="Times New Roman" w:cs="Times New Roman"/>
                <w:bCs/>
                <w:sz w:val="24"/>
                <w:szCs w:val="24"/>
              </w:rPr>
            </w:pPr>
            <w:r w:rsidRPr="00B36F33">
              <w:rPr>
                <w:rFonts w:ascii="Times New Roman" w:hAnsi="Times New Roman" w:cs="Times New Roman"/>
                <w:bCs/>
                <w:sz w:val="24"/>
                <w:szCs w:val="24"/>
              </w:rPr>
              <w:t>Lanthanides Electronic structure, oxidation states and ionic radii and lanthanide contraction, complex formation, occurrence and isolation, lanthanide compounds.</w:t>
            </w:r>
          </w:p>
          <w:p w:rsidR="00066E3B" w:rsidRPr="00B36F33" w:rsidRDefault="00BD171A">
            <w:pPr>
              <w:pStyle w:val="TableParagraph"/>
              <w:tabs>
                <w:tab w:val="left" w:pos="5535"/>
              </w:tabs>
              <w:spacing w:line="248" w:lineRule="exact"/>
              <w:ind w:left="0"/>
              <w:jc w:val="both"/>
              <w:rPr>
                <w:rFonts w:ascii="Times New Roman" w:hAnsi="Times New Roman" w:cs="Times New Roman"/>
                <w:b/>
                <w:sz w:val="24"/>
                <w:szCs w:val="24"/>
              </w:rPr>
            </w:pPr>
            <w:r>
              <w:rPr>
                <w:rFonts w:ascii="Times New Roman" w:hAnsi="Times New Roman" w:cs="Times New Roman"/>
                <w:b/>
                <w:sz w:val="24"/>
                <w:szCs w:val="24"/>
              </w:rPr>
              <w:t>Chemistry of f</w:t>
            </w:r>
            <w:r w:rsidR="00873D90" w:rsidRPr="00B36F33">
              <w:rPr>
                <w:rFonts w:ascii="Times New Roman" w:hAnsi="Times New Roman" w:cs="Times New Roman"/>
                <w:b/>
                <w:sz w:val="24"/>
                <w:szCs w:val="24"/>
              </w:rPr>
              <w:t>-Block elements (Actinides)</w:t>
            </w:r>
          </w:p>
          <w:p w:rsidR="00066E3B" w:rsidRDefault="00873D90">
            <w:pPr>
              <w:rPr>
                <w:rFonts w:ascii="Times New Roman" w:hAnsi="Times New Roman" w:cs="Times New Roman"/>
                <w:sz w:val="24"/>
                <w:szCs w:val="24"/>
              </w:rPr>
            </w:pPr>
            <w:r w:rsidRPr="00B36F33">
              <w:rPr>
                <w:rFonts w:ascii="Times New Roman" w:hAnsi="Times New Roman" w:cs="Times New Roman"/>
                <w:sz w:val="24"/>
                <w:szCs w:val="24"/>
              </w:rPr>
              <w:t xml:space="preserve">General features and chemistry of actinides, chemistry of separation of </w:t>
            </w:r>
            <w:proofErr w:type="spellStart"/>
            <w:r w:rsidRPr="00B36F33">
              <w:rPr>
                <w:rFonts w:ascii="Times New Roman" w:hAnsi="Times New Roman" w:cs="Times New Roman"/>
                <w:sz w:val="24"/>
                <w:szCs w:val="24"/>
              </w:rPr>
              <w:t>Np</w:t>
            </w:r>
            <w:proofErr w:type="spellEnd"/>
            <w:r w:rsidRPr="00B36F33">
              <w:rPr>
                <w:rFonts w:ascii="Times New Roman" w:hAnsi="Times New Roman" w:cs="Times New Roman"/>
                <w:sz w:val="24"/>
                <w:szCs w:val="24"/>
              </w:rPr>
              <w:t xml:space="preserve">, </w:t>
            </w:r>
            <w:proofErr w:type="spellStart"/>
            <w:r w:rsidRPr="00B36F33">
              <w:rPr>
                <w:rFonts w:ascii="Times New Roman" w:hAnsi="Times New Roman" w:cs="Times New Roman"/>
                <w:sz w:val="24"/>
                <w:szCs w:val="24"/>
              </w:rPr>
              <w:t>Pu</w:t>
            </w:r>
            <w:proofErr w:type="spellEnd"/>
            <w:r w:rsidRPr="00B36F33">
              <w:rPr>
                <w:rFonts w:ascii="Times New Roman" w:hAnsi="Times New Roman" w:cs="Times New Roman"/>
                <w:sz w:val="24"/>
                <w:szCs w:val="24"/>
              </w:rPr>
              <w:t xml:space="preserve"> and Am from U, Comparison of properties of Lanthanid</w:t>
            </w:r>
            <w:r w:rsidR="006F1DBB">
              <w:rPr>
                <w:rFonts w:ascii="Times New Roman" w:hAnsi="Times New Roman" w:cs="Times New Roman"/>
                <w:sz w:val="24"/>
                <w:szCs w:val="24"/>
              </w:rPr>
              <w:t>es and Actinides and with trans</w:t>
            </w:r>
            <w:r w:rsidRPr="00B36F33">
              <w:rPr>
                <w:rFonts w:ascii="Times New Roman" w:hAnsi="Times New Roman" w:cs="Times New Roman"/>
                <w:sz w:val="24"/>
                <w:szCs w:val="24"/>
              </w:rPr>
              <w:t>ition elements</w:t>
            </w:r>
          </w:p>
          <w:p w:rsidR="003C7C4B" w:rsidRDefault="003C7C4B" w:rsidP="003C7C4B">
            <w:pPr>
              <w:pStyle w:val="TableParagraph"/>
              <w:tabs>
                <w:tab w:val="left" w:pos="158"/>
              </w:tabs>
              <w:spacing w:line="248" w:lineRule="exact"/>
              <w:ind w:left="0"/>
              <w:jc w:val="both"/>
              <w:rPr>
                <w:rFonts w:ascii="Times New Roman" w:hAnsi="Times New Roman" w:cs="Times New Roman"/>
                <w:b/>
                <w:sz w:val="24"/>
                <w:szCs w:val="24"/>
              </w:rPr>
            </w:pPr>
          </w:p>
          <w:p w:rsidR="003C7C4B" w:rsidRPr="00B36F33" w:rsidRDefault="003C7C4B" w:rsidP="003C7C4B">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Theory Of Qualitative and Quantitative Inorganic Analysis-I</w:t>
            </w:r>
          </w:p>
          <w:p w:rsidR="003C7C4B" w:rsidRDefault="003C7C4B" w:rsidP="003C7C4B">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sz w:val="24"/>
                <w:szCs w:val="24"/>
              </w:rPr>
              <w:t>Chemistry of analysis of various acidic radicals, Chemistry of identification of acid radicals in typical combinations, Chemistry of interference of acid radicals including their removal in the analysis is of basic radicals</w:t>
            </w:r>
            <w:r w:rsidRPr="00B36F33">
              <w:rPr>
                <w:rFonts w:ascii="Times New Roman" w:hAnsi="Times New Roman" w:cs="Times New Roman"/>
                <w:b/>
                <w:sz w:val="24"/>
                <w:szCs w:val="24"/>
              </w:rPr>
              <w:t>.</w:t>
            </w:r>
          </w:p>
          <w:p w:rsidR="003C7C4B" w:rsidRPr="00B36F33" w:rsidRDefault="003C7C4B">
            <w:pPr>
              <w:rPr>
                <w:rFonts w:ascii="Times New Roman" w:hAnsi="Times New Roman" w:cs="Times New Roman"/>
                <w:sz w:val="24"/>
                <w:szCs w:val="24"/>
              </w:rPr>
            </w:pPr>
          </w:p>
        </w:tc>
      </w:tr>
      <w:tr w:rsidR="00066E3B" w:rsidRPr="00B36F33">
        <w:trPr>
          <w:trHeight w:val="471"/>
        </w:trPr>
        <w:tc>
          <w:tcPr>
            <w:tcW w:w="5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Feb</w:t>
            </w:r>
          </w:p>
        </w:tc>
        <w:tc>
          <w:tcPr>
            <w:tcW w:w="63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066E3B" w:rsidRPr="00B36F33" w:rsidRDefault="00066E3B">
            <w:pPr>
              <w:pStyle w:val="TableParagraph"/>
              <w:spacing w:line="248" w:lineRule="exact"/>
              <w:ind w:left="107"/>
              <w:jc w:val="both"/>
              <w:rPr>
                <w:rFonts w:ascii="Times New Roman" w:hAnsi="Times New Roman" w:cs="Times New Roman"/>
                <w:bCs/>
                <w:sz w:val="24"/>
                <w:szCs w:val="24"/>
                <w:vertAlign w:val="superscript"/>
              </w:rPr>
            </w:pPr>
          </w:p>
          <w:p w:rsidR="00066E3B" w:rsidRPr="00B36F33" w:rsidRDefault="00066E3B">
            <w:pPr>
              <w:pStyle w:val="TableParagraph"/>
              <w:spacing w:line="248" w:lineRule="exact"/>
              <w:ind w:left="107"/>
              <w:jc w:val="both"/>
              <w:rPr>
                <w:rFonts w:ascii="Times New Roman" w:hAnsi="Times New Roman" w:cs="Times New Roman"/>
                <w:bCs/>
                <w:sz w:val="24"/>
                <w:szCs w:val="24"/>
                <w:vertAlign w:val="superscript"/>
              </w:rPr>
            </w:pPr>
          </w:p>
          <w:p w:rsidR="005F5D45" w:rsidRDefault="005F5D45">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 xml:space="preserve"> 2</w:t>
            </w:r>
            <w:r w:rsidRPr="00B36F33">
              <w:rPr>
                <w:rFonts w:ascii="Times New Roman" w:hAnsi="Times New Roman" w:cs="Times New Roman"/>
                <w:b/>
                <w:sz w:val="24"/>
                <w:szCs w:val="24"/>
                <w:vertAlign w:val="superscript"/>
              </w:rPr>
              <w:t>nd</w:t>
            </w:r>
          </w:p>
          <w:p w:rsidR="00066E3B" w:rsidRPr="00B36F33" w:rsidRDefault="00066E3B">
            <w:pPr>
              <w:pStyle w:val="TableParagraph"/>
              <w:spacing w:line="248" w:lineRule="exact"/>
              <w:ind w:left="0"/>
              <w:jc w:val="both"/>
              <w:rPr>
                <w:rFonts w:ascii="Times New Roman" w:hAnsi="Times New Roman" w:cs="Times New Roman"/>
                <w:b/>
                <w:sz w:val="24"/>
                <w:szCs w:val="24"/>
                <w:vertAlign w:val="superscript"/>
              </w:rPr>
            </w:pPr>
          </w:p>
          <w:p w:rsidR="00066E3B" w:rsidRPr="00B36F33" w:rsidRDefault="00066E3B">
            <w:pPr>
              <w:pStyle w:val="TableParagraph"/>
              <w:spacing w:line="248" w:lineRule="exact"/>
              <w:ind w:left="107"/>
              <w:jc w:val="both"/>
              <w:rPr>
                <w:rFonts w:ascii="Times New Roman" w:hAnsi="Times New Roman" w:cs="Times New Roman"/>
                <w:b/>
                <w:sz w:val="24"/>
                <w:szCs w:val="24"/>
                <w:vertAlign w:val="superscript"/>
              </w:rPr>
            </w:pPr>
          </w:p>
          <w:p w:rsidR="00DC39C9" w:rsidRDefault="00DC39C9">
            <w:pPr>
              <w:pStyle w:val="TableParagraph"/>
              <w:spacing w:line="248" w:lineRule="exact"/>
              <w:ind w:left="107"/>
              <w:jc w:val="both"/>
              <w:rPr>
                <w:rFonts w:ascii="Times New Roman" w:hAnsi="Times New Roman" w:cs="Times New Roman"/>
                <w:b/>
                <w:sz w:val="24"/>
                <w:szCs w:val="24"/>
              </w:rPr>
            </w:pPr>
          </w:p>
          <w:p w:rsidR="00DC39C9" w:rsidRDefault="00DC39C9">
            <w:pPr>
              <w:pStyle w:val="TableParagraph"/>
              <w:spacing w:line="248" w:lineRule="exact"/>
              <w:ind w:left="107"/>
              <w:jc w:val="both"/>
              <w:rPr>
                <w:rFonts w:ascii="Times New Roman" w:hAnsi="Times New Roman" w:cs="Times New Roman"/>
                <w:b/>
                <w:sz w:val="24"/>
                <w:szCs w:val="24"/>
              </w:rPr>
            </w:pPr>
          </w:p>
          <w:p w:rsidR="00DC39C9" w:rsidRDefault="00DC39C9">
            <w:pPr>
              <w:pStyle w:val="TableParagraph"/>
              <w:spacing w:line="248" w:lineRule="exact"/>
              <w:ind w:left="107"/>
              <w:jc w:val="both"/>
              <w:rPr>
                <w:rFonts w:ascii="Times New Roman" w:hAnsi="Times New Roman" w:cs="Times New Roman"/>
                <w:b/>
                <w:sz w:val="24"/>
                <w:szCs w:val="24"/>
              </w:rPr>
            </w:pPr>
          </w:p>
          <w:p w:rsidR="00DC39C9" w:rsidRDefault="00DC39C9">
            <w:pPr>
              <w:pStyle w:val="TableParagraph"/>
              <w:spacing w:line="248" w:lineRule="exact"/>
              <w:ind w:left="107"/>
              <w:jc w:val="both"/>
              <w:rPr>
                <w:rFonts w:ascii="Times New Roman" w:hAnsi="Times New Roman" w:cs="Times New Roman"/>
                <w:b/>
                <w:sz w:val="24"/>
                <w:szCs w:val="24"/>
              </w:rPr>
            </w:pPr>
          </w:p>
          <w:p w:rsidR="00066E3B" w:rsidRPr="00B36F33" w:rsidRDefault="00873D90">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066E3B" w:rsidRPr="00B36F33" w:rsidRDefault="00066E3B">
            <w:pPr>
              <w:pStyle w:val="TableParagraph"/>
              <w:tabs>
                <w:tab w:val="left" w:pos="158"/>
              </w:tabs>
              <w:spacing w:line="248" w:lineRule="exact"/>
              <w:ind w:left="0"/>
              <w:jc w:val="both"/>
              <w:rPr>
                <w:rFonts w:ascii="Times New Roman" w:hAnsi="Times New Roman" w:cs="Times New Roman"/>
                <w:b/>
                <w:sz w:val="24"/>
                <w:szCs w:val="24"/>
              </w:rPr>
            </w:pPr>
          </w:p>
          <w:p w:rsidR="00066E3B" w:rsidRPr="00B36F33" w:rsidRDefault="00066E3B">
            <w:pPr>
              <w:pStyle w:val="TableParagraph"/>
              <w:tabs>
                <w:tab w:val="left" w:pos="158"/>
              </w:tabs>
              <w:spacing w:line="248" w:lineRule="exact"/>
              <w:ind w:left="0"/>
              <w:jc w:val="both"/>
              <w:rPr>
                <w:rFonts w:ascii="Times New Roman" w:hAnsi="Times New Roman" w:cs="Times New Roman"/>
                <w:b/>
                <w:sz w:val="24"/>
                <w:szCs w:val="24"/>
              </w:rPr>
            </w:pPr>
          </w:p>
          <w:p w:rsidR="00066E3B" w:rsidRPr="00B36F33" w:rsidRDefault="00066E3B">
            <w:pPr>
              <w:pStyle w:val="TableParagraph"/>
              <w:tabs>
                <w:tab w:val="left" w:pos="158"/>
              </w:tabs>
              <w:spacing w:line="248" w:lineRule="exact"/>
              <w:ind w:left="0"/>
              <w:jc w:val="both"/>
              <w:rPr>
                <w:rFonts w:ascii="Times New Roman" w:hAnsi="Times New Roman" w:cs="Times New Roman"/>
                <w:b/>
                <w:sz w:val="24"/>
                <w:szCs w:val="24"/>
              </w:rPr>
            </w:pPr>
          </w:p>
          <w:p w:rsidR="00066E3B" w:rsidRPr="00B36F33" w:rsidRDefault="00066E3B">
            <w:pPr>
              <w:pStyle w:val="TableParagraph"/>
              <w:tabs>
                <w:tab w:val="left" w:pos="158"/>
              </w:tabs>
              <w:spacing w:line="248" w:lineRule="exact"/>
              <w:ind w:left="0"/>
              <w:jc w:val="both"/>
              <w:rPr>
                <w:rFonts w:ascii="Times New Roman" w:hAnsi="Times New Roman" w:cs="Times New Roman"/>
                <w:b/>
                <w:sz w:val="24"/>
                <w:szCs w:val="24"/>
              </w:rPr>
            </w:pPr>
          </w:p>
          <w:p w:rsidR="00907C58"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066E3B" w:rsidRPr="00B36F33"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4</w:t>
            </w:r>
            <w:r w:rsidRPr="00B36F33">
              <w:rPr>
                <w:rFonts w:ascii="Times New Roman" w:hAnsi="Times New Roman" w:cs="Times New Roman"/>
                <w:b/>
                <w:sz w:val="24"/>
                <w:szCs w:val="24"/>
                <w:vertAlign w:val="superscript"/>
              </w:rPr>
              <w:t>th</w:t>
            </w:r>
          </w:p>
        </w:tc>
        <w:tc>
          <w:tcPr>
            <w:tcW w:w="1069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Theory Of Qualitative and Quantitative Inorganic Analysis-II</w:t>
            </w:r>
          </w:p>
          <w:p w:rsidR="00066E3B" w:rsidRPr="00B36F33" w:rsidRDefault="00873D90">
            <w:pPr>
              <w:rPr>
                <w:rFonts w:ascii="Times New Roman" w:hAnsi="Times New Roman" w:cs="Times New Roman"/>
                <w:sz w:val="24"/>
                <w:szCs w:val="24"/>
              </w:rPr>
            </w:pPr>
            <w:r w:rsidRPr="00B36F33">
              <w:rPr>
                <w:rFonts w:ascii="Times New Roman" w:hAnsi="Times New Roman" w:cs="Times New Roman"/>
                <w:sz w:val="24"/>
                <w:szCs w:val="24"/>
              </w:rPr>
              <w:t>Chemistry of analysis of various groups of basic radicals, Theory of precipitation, co- precipitation, Post- precipitation, purification of precipitates.</w:t>
            </w:r>
          </w:p>
          <w:p w:rsidR="005F5D45"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066E3B" w:rsidRPr="00B36F33" w:rsidRDefault="00873D90">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Thermodynamics-III</w:t>
            </w:r>
          </w:p>
          <w:p w:rsidR="00066E3B" w:rsidRPr="00B36F33" w:rsidRDefault="00873D90">
            <w:pPr>
              <w:rPr>
                <w:rFonts w:ascii="Times New Roman" w:hAnsi="Times New Roman" w:cs="Times New Roman"/>
                <w:sz w:val="24"/>
                <w:szCs w:val="24"/>
              </w:rPr>
            </w:pPr>
            <w:r w:rsidRPr="00B36F33">
              <w:rPr>
                <w:rFonts w:ascii="Times New Roman" w:hAnsi="Times New Roman" w:cs="Times New Roman"/>
                <w:sz w:val="24"/>
                <w:szCs w:val="24"/>
              </w:rPr>
              <w:t xml:space="preserve">Second law of thermodynamics, need for the law, different statements of the law, Carnot’s cycles and its efficiency, Carnot’s </w:t>
            </w:r>
            <w:proofErr w:type="spellStart"/>
            <w:r w:rsidRPr="00B36F33">
              <w:rPr>
                <w:rFonts w:ascii="Times New Roman" w:hAnsi="Times New Roman" w:cs="Times New Roman"/>
                <w:sz w:val="24"/>
                <w:szCs w:val="24"/>
              </w:rPr>
              <w:t>theorm</w:t>
            </w:r>
            <w:proofErr w:type="spellEnd"/>
            <w:r w:rsidRPr="00B36F33">
              <w:rPr>
                <w:rFonts w:ascii="Times New Roman" w:hAnsi="Times New Roman" w:cs="Times New Roman"/>
                <w:sz w:val="24"/>
                <w:szCs w:val="24"/>
              </w:rPr>
              <w:t xml:space="preserve">, Thermodynamics scale of temperature. Concept of entropy – entropy as a state function, entropy as a function of V &amp; T, entropy as a function of P &amp; T, entropy change in </w:t>
            </w:r>
            <w:proofErr w:type="spellStart"/>
            <w:r w:rsidRPr="00B36F33">
              <w:rPr>
                <w:rFonts w:ascii="Times New Roman" w:hAnsi="Times New Roman" w:cs="Times New Roman"/>
                <w:sz w:val="24"/>
                <w:szCs w:val="24"/>
              </w:rPr>
              <w:t>physica</w:t>
            </w:r>
            <w:proofErr w:type="spellEnd"/>
            <w:r w:rsidRPr="00B36F33">
              <w:rPr>
                <w:rFonts w:ascii="Times New Roman" w:hAnsi="Times New Roman" w:cs="Times New Roman"/>
                <w:sz w:val="24"/>
                <w:szCs w:val="24"/>
              </w:rPr>
              <w:t xml:space="preserve"> l change, entropy as a criteria of spontaneity and equilibrium. Entropy change in ideal gases and mixing of gases.</w:t>
            </w:r>
          </w:p>
          <w:p w:rsidR="00066E3B" w:rsidRDefault="00873D90" w:rsidP="00DC39C9">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E15FF9" w:rsidRDefault="00E15FF9" w:rsidP="00E15FF9">
            <w:pPr>
              <w:pStyle w:val="Default"/>
              <w:rPr>
                <w:sz w:val="25"/>
                <w:szCs w:val="25"/>
              </w:rPr>
            </w:pPr>
            <w:r>
              <w:rPr>
                <w:b/>
                <w:bCs/>
                <w:sz w:val="25"/>
                <w:szCs w:val="25"/>
              </w:rPr>
              <w:t xml:space="preserve">Thermodynamics-IV </w:t>
            </w:r>
          </w:p>
          <w:p w:rsidR="00E15FF9" w:rsidRDefault="00E15FF9" w:rsidP="00E15FF9">
            <w:pPr>
              <w:pStyle w:val="TableParagraph"/>
              <w:tabs>
                <w:tab w:val="left" w:pos="158"/>
              </w:tabs>
              <w:spacing w:line="248" w:lineRule="exact"/>
              <w:ind w:left="0"/>
              <w:jc w:val="both"/>
              <w:rPr>
                <w:rFonts w:ascii="Times New Roman" w:hAnsi="Times New Roman" w:cs="Times New Roman"/>
                <w:b/>
                <w:sz w:val="24"/>
                <w:szCs w:val="24"/>
              </w:rPr>
            </w:pPr>
            <w:r>
              <w:rPr>
                <w:sz w:val="25"/>
                <w:szCs w:val="25"/>
              </w:rPr>
              <w:t>Third law of thermodynamics: Nernst heat theorem, statement of concept of residual entropy, evaluation of absolute entropy from heat capacity data. Gibbs and Helmholtz functions; Gibbs function (G) and Helmholtz function (A) as thermodynamic quantities, A &amp; G as criteria for thermodynamic equilibrium and spontaneity, their advantage over entropy change. Variation of G and A with P, V and T.</w:t>
            </w:r>
          </w:p>
          <w:p w:rsidR="00E15FF9" w:rsidRDefault="00E15FF9" w:rsidP="00E15FF9"/>
          <w:p w:rsidR="00E15FF9" w:rsidRPr="00B36F33" w:rsidRDefault="00E15FF9" w:rsidP="00E15FF9">
            <w:pPr>
              <w:pStyle w:val="TableParagraph"/>
              <w:tabs>
                <w:tab w:val="left" w:pos="158"/>
                <w:tab w:val="left" w:pos="468"/>
              </w:tabs>
              <w:spacing w:line="248" w:lineRule="exact"/>
              <w:ind w:left="467" w:hanging="309"/>
              <w:jc w:val="both"/>
              <w:rPr>
                <w:rFonts w:ascii="Times New Roman" w:hAnsi="Times New Roman" w:cs="Times New Roman"/>
                <w:b/>
                <w:sz w:val="24"/>
                <w:szCs w:val="24"/>
              </w:rPr>
            </w:pPr>
            <w:r w:rsidRPr="00B36F33">
              <w:rPr>
                <w:rFonts w:ascii="Times New Roman" w:hAnsi="Times New Roman" w:cs="Times New Roman"/>
                <w:b/>
                <w:sz w:val="24"/>
                <w:szCs w:val="24"/>
              </w:rPr>
              <w:t>Electrochemistry-III</w:t>
            </w:r>
          </w:p>
          <w:p w:rsidR="00E15FF9" w:rsidRPr="00B36F33" w:rsidRDefault="00E15FF9" w:rsidP="00E15FF9">
            <w:pPr>
              <w:rPr>
                <w:rFonts w:ascii="Times New Roman" w:hAnsi="Times New Roman" w:cs="Times New Roman"/>
                <w:sz w:val="24"/>
                <w:szCs w:val="24"/>
              </w:rPr>
            </w:pPr>
            <w:r w:rsidRPr="00B36F33">
              <w:rPr>
                <w:rFonts w:ascii="Times New Roman" w:hAnsi="Times New Roman" w:cs="Times New Roman"/>
                <w:sz w:val="24"/>
                <w:szCs w:val="24"/>
              </w:rPr>
              <w:t xml:space="preserve">Electrolytic and Galvanic cells – reversible &amp; Irreversible </w:t>
            </w:r>
            <w:proofErr w:type="gramStart"/>
            <w:r w:rsidRPr="00B36F33">
              <w:rPr>
                <w:rFonts w:ascii="Times New Roman" w:hAnsi="Times New Roman" w:cs="Times New Roman"/>
                <w:sz w:val="24"/>
                <w:szCs w:val="24"/>
              </w:rPr>
              <w:t>cells ,</w:t>
            </w:r>
            <w:proofErr w:type="gramEnd"/>
            <w:r w:rsidRPr="00B36F33">
              <w:rPr>
                <w:rFonts w:ascii="Times New Roman" w:hAnsi="Times New Roman" w:cs="Times New Roman"/>
                <w:sz w:val="24"/>
                <w:szCs w:val="24"/>
              </w:rPr>
              <w:t xml:space="preserve"> conventional representation of electrochemical cells. EMF of cell and its measurement, Wes ton </w:t>
            </w:r>
            <w:proofErr w:type="gramStart"/>
            <w:r w:rsidRPr="00B36F33">
              <w:rPr>
                <w:rFonts w:ascii="Times New Roman" w:hAnsi="Times New Roman" w:cs="Times New Roman"/>
                <w:sz w:val="24"/>
                <w:szCs w:val="24"/>
              </w:rPr>
              <w:t>standard  cell</w:t>
            </w:r>
            <w:proofErr w:type="gramEnd"/>
            <w:r w:rsidRPr="00B36F33">
              <w:rPr>
                <w:rFonts w:ascii="Times New Roman" w:hAnsi="Times New Roman" w:cs="Times New Roman"/>
                <w:sz w:val="24"/>
                <w:szCs w:val="24"/>
              </w:rPr>
              <w:t xml:space="preserve">,  activity  and   activity  coefficients. Calculation of thermodynamic quantities of cell reaction </w:t>
            </w:r>
            <w:proofErr w:type="gramStart"/>
            <w:r w:rsidRPr="00B36F33">
              <w:rPr>
                <w:rFonts w:ascii="Times New Roman" w:hAnsi="Times New Roman" w:cs="Times New Roman"/>
                <w:sz w:val="24"/>
                <w:szCs w:val="24"/>
              </w:rPr>
              <w:t>( G</w:t>
            </w:r>
            <w:proofErr w:type="gramEnd"/>
            <w:r w:rsidRPr="00B36F33">
              <w:rPr>
                <w:rFonts w:ascii="Times New Roman" w:hAnsi="Times New Roman" w:cs="Times New Roman"/>
                <w:sz w:val="24"/>
                <w:szCs w:val="24"/>
              </w:rPr>
              <w:t xml:space="preserve">,  H &amp; K). Types of reversible electrodes – metal- metal ion gas electrode, metal –insoluble salt- anion and </w:t>
            </w:r>
            <w:proofErr w:type="spellStart"/>
            <w:r w:rsidRPr="00B36F33">
              <w:rPr>
                <w:rFonts w:ascii="Times New Roman" w:hAnsi="Times New Roman" w:cs="Times New Roman"/>
                <w:sz w:val="24"/>
                <w:szCs w:val="24"/>
              </w:rPr>
              <w:t>redox</w:t>
            </w:r>
            <w:proofErr w:type="spellEnd"/>
            <w:r w:rsidRPr="00B36F33">
              <w:rPr>
                <w:rFonts w:ascii="Times New Roman" w:hAnsi="Times New Roman" w:cs="Times New Roman"/>
                <w:sz w:val="24"/>
                <w:szCs w:val="24"/>
              </w:rPr>
              <w:t xml:space="preserve"> electrodes. Electrode reactions, Nernst equations, derivation of cell EMF and single electrode potential</w:t>
            </w:r>
          </w:p>
          <w:p w:rsidR="00E15FF9" w:rsidRPr="00E15FF9" w:rsidRDefault="00E15FF9" w:rsidP="00E15FF9"/>
        </w:tc>
      </w:tr>
      <w:tr w:rsidR="00066E3B" w:rsidRPr="00B36F33">
        <w:trPr>
          <w:trHeight w:val="557"/>
        </w:trPr>
        <w:tc>
          <w:tcPr>
            <w:tcW w:w="5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Mar</w:t>
            </w:r>
          </w:p>
        </w:tc>
        <w:tc>
          <w:tcPr>
            <w:tcW w:w="63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907C58"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066E3B" w:rsidRPr="00B36F33"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2</w:t>
            </w:r>
            <w:r w:rsidRPr="00B36F33">
              <w:rPr>
                <w:rFonts w:ascii="Times New Roman" w:hAnsi="Times New Roman" w:cs="Times New Roman"/>
                <w:b/>
                <w:sz w:val="24"/>
                <w:szCs w:val="24"/>
                <w:vertAlign w:val="superscript"/>
              </w:rPr>
              <w:t>nd</w:t>
            </w: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0"/>
              <w:jc w:val="both"/>
              <w:rPr>
                <w:rFonts w:ascii="Times New Roman" w:hAnsi="Times New Roman" w:cs="Times New Roman"/>
                <w:b/>
                <w:sz w:val="24"/>
                <w:szCs w:val="24"/>
              </w:rPr>
            </w:pPr>
          </w:p>
          <w:p w:rsidR="00066E3B" w:rsidRPr="00B36F33" w:rsidRDefault="00066E3B">
            <w:pPr>
              <w:pStyle w:val="TableParagraph"/>
              <w:spacing w:line="248" w:lineRule="exact"/>
              <w:ind w:left="0"/>
              <w:jc w:val="both"/>
              <w:rPr>
                <w:rFonts w:ascii="Times New Roman" w:hAnsi="Times New Roman" w:cs="Times New Roman"/>
                <w:b/>
                <w:sz w:val="24"/>
                <w:szCs w:val="24"/>
              </w:rPr>
            </w:pPr>
          </w:p>
          <w:p w:rsidR="00DC7746"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DC7746" w:rsidRDefault="00DC7746">
            <w:pPr>
              <w:pStyle w:val="TableParagraph"/>
              <w:spacing w:line="248" w:lineRule="exact"/>
              <w:ind w:left="0"/>
              <w:jc w:val="both"/>
              <w:rPr>
                <w:rFonts w:ascii="Times New Roman" w:hAnsi="Times New Roman" w:cs="Times New Roman"/>
                <w:b/>
                <w:sz w:val="24"/>
                <w:szCs w:val="24"/>
              </w:rPr>
            </w:pPr>
          </w:p>
          <w:p w:rsidR="00DC7746" w:rsidRDefault="00DC7746">
            <w:pPr>
              <w:pStyle w:val="TableParagraph"/>
              <w:spacing w:line="248" w:lineRule="exact"/>
              <w:ind w:left="0"/>
              <w:jc w:val="both"/>
              <w:rPr>
                <w:rFonts w:ascii="Times New Roman" w:hAnsi="Times New Roman" w:cs="Times New Roman"/>
                <w:b/>
                <w:sz w:val="24"/>
                <w:szCs w:val="24"/>
              </w:rPr>
            </w:pPr>
          </w:p>
          <w:p w:rsidR="00DC7746" w:rsidRDefault="00DC7746">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066E3B" w:rsidRPr="00B36F33" w:rsidRDefault="00066E3B">
            <w:pPr>
              <w:pStyle w:val="TableParagraph"/>
              <w:tabs>
                <w:tab w:val="left" w:pos="158"/>
                <w:tab w:val="left" w:pos="468"/>
              </w:tabs>
              <w:spacing w:line="248" w:lineRule="exact"/>
              <w:ind w:left="0"/>
              <w:jc w:val="both"/>
              <w:rPr>
                <w:rFonts w:ascii="Times New Roman" w:hAnsi="Times New Roman" w:cs="Times New Roman"/>
                <w:b/>
                <w:sz w:val="24"/>
                <w:szCs w:val="24"/>
              </w:rPr>
            </w:pPr>
          </w:p>
          <w:p w:rsidR="00066E3B" w:rsidRPr="00B36F33" w:rsidRDefault="00066E3B">
            <w:pPr>
              <w:pStyle w:val="TableParagraph"/>
              <w:tabs>
                <w:tab w:val="left" w:pos="158"/>
                <w:tab w:val="left" w:pos="468"/>
              </w:tabs>
              <w:spacing w:line="248" w:lineRule="exact"/>
              <w:ind w:left="0"/>
              <w:jc w:val="both"/>
              <w:rPr>
                <w:rFonts w:ascii="Times New Roman" w:hAnsi="Times New Roman" w:cs="Times New Roman"/>
                <w:b/>
                <w:sz w:val="24"/>
                <w:szCs w:val="24"/>
              </w:rPr>
            </w:pPr>
          </w:p>
          <w:p w:rsidR="00066E3B" w:rsidRPr="00B36F33" w:rsidRDefault="00066E3B">
            <w:pPr>
              <w:pStyle w:val="TableParagraph"/>
              <w:tabs>
                <w:tab w:val="left" w:pos="158"/>
                <w:tab w:val="left" w:pos="468"/>
              </w:tabs>
              <w:spacing w:line="248" w:lineRule="exact"/>
              <w:ind w:left="0"/>
              <w:jc w:val="both"/>
              <w:rPr>
                <w:rFonts w:ascii="Times New Roman" w:hAnsi="Times New Roman" w:cs="Times New Roman"/>
                <w:b/>
                <w:sz w:val="24"/>
                <w:szCs w:val="24"/>
              </w:rPr>
            </w:pPr>
          </w:p>
          <w:p w:rsidR="00DC7746" w:rsidRDefault="00DC7746">
            <w:pPr>
              <w:pStyle w:val="TableParagraph"/>
              <w:tabs>
                <w:tab w:val="left" w:pos="158"/>
                <w:tab w:val="left" w:pos="468"/>
              </w:tabs>
              <w:spacing w:line="248" w:lineRule="exact"/>
              <w:ind w:left="0"/>
              <w:jc w:val="both"/>
              <w:rPr>
                <w:rFonts w:ascii="Times New Roman" w:hAnsi="Times New Roman" w:cs="Times New Roman"/>
                <w:b/>
                <w:sz w:val="24"/>
                <w:szCs w:val="24"/>
              </w:rPr>
            </w:pPr>
          </w:p>
          <w:p w:rsidR="00DC7746" w:rsidRDefault="00DC7746">
            <w:pPr>
              <w:pStyle w:val="TableParagraph"/>
              <w:tabs>
                <w:tab w:val="left" w:pos="158"/>
                <w:tab w:val="left" w:pos="468"/>
              </w:tabs>
              <w:spacing w:line="248" w:lineRule="exact"/>
              <w:ind w:left="0"/>
              <w:jc w:val="both"/>
              <w:rPr>
                <w:rFonts w:ascii="Times New Roman" w:hAnsi="Times New Roman" w:cs="Times New Roman"/>
                <w:b/>
                <w:sz w:val="24"/>
                <w:szCs w:val="24"/>
              </w:rPr>
            </w:pPr>
          </w:p>
          <w:p w:rsidR="00DC7746" w:rsidRDefault="00DC7746">
            <w:pPr>
              <w:pStyle w:val="TableParagraph"/>
              <w:tabs>
                <w:tab w:val="left" w:pos="158"/>
                <w:tab w:val="left" w:pos="468"/>
              </w:tabs>
              <w:spacing w:line="248" w:lineRule="exact"/>
              <w:ind w:left="0"/>
              <w:jc w:val="both"/>
              <w:rPr>
                <w:rFonts w:ascii="Times New Roman" w:hAnsi="Times New Roman" w:cs="Times New Roman"/>
                <w:b/>
                <w:sz w:val="24"/>
                <w:szCs w:val="24"/>
              </w:rPr>
            </w:pPr>
          </w:p>
          <w:p w:rsidR="00066E3B" w:rsidRPr="00B36F33" w:rsidRDefault="00873D90" w:rsidP="001528BE">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tc>
        <w:tc>
          <w:tcPr>
            <w:tcW w:w="1069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lastRenderedPageBreak/>
              <w:t>Electrochemistry-IV</w:t>
            </w:r>
          </w:p>
          <w:p w:rsidR="00066E3B" w:rsidRPr="00B36F33" w:rsidRDefault="00873D90">
            <w:pPr>
              <w:rPr>
                <w:rFonts w:ascii="Times New Roman" w:hAnsi="Times New Roman" w:cs="Times New Roman"/>
                <w:sz w:val="24"/>
                <w:szCs w:val="24"/>
              </w:rPr>
            </w:pPr>
            <w:r w:rsidRPr="00B36F33">
              <w:rPr>
                <w:rFonts w:ascii="Times New Roman" w:hAnsi="Times New Roman" w:cs="Times New Roman"/>
                <w:sz w:val="24"/>
                <w:szCs w:val="24"/>
              </w:rPr>
              <w:t xml:space="preserve">Concentration   cells   with   and   without   transference,   liquid   junction potential, application of EMF measurement i.e. </w:t>
            </w:r>
            <w:proofErr w:type="spellStart"/>
            <w:r w:rsidRPr="00B36F33">
              <w:rPr>
                <w:rFonts w:ascii="Times New Roman" w:hAnsi="Times New Roman" w:cs="Times New Roman"/>
                <w:sz w:val="24"/>
                <w:szCs w:val="24"/>
              </w:rPr>
              <w:t>valency</w:t>
            </w:r>
            <w:proofErr w:type="spellEnd"/>
            <w:r w:rsidRPr="00B36F33">
              <w:rPr>
                <w:rFonts w:ascii="Times New Roman" w:hAnsi="Times New Roman" w:cs="Times New Roman"/>
                <w:sz w:val="24"/>
                <w:szCs w:val="24"/>
              </w:rPr>
              <w:t xml:space="preserve"> of ions, solubility product activity coefficient, </w:t>
            </w:r>
            <w:proofErr w:type="spellStart"/>
            <w:r w:rsidRPr="00B36F33">
              <w:rPr>
                <w:rFonts w:ascii="Times New Roman" w:hAnsi="Times New Roman" w:cs="Times New Roman"/>
                <w:sz w:val="24"/>
                <w:szCs w:val="24"/>
              </w:rPr>
              <w:t>potentiometric</w:t>
            </w:r>
            <w:proofErr w:type="spellEnd"/>
            <w:r w:rsidRPr="00B36F33">
              <w:rPr>
                <w:rFonts w:ascii="Times New Roman" w:hAnsi="Times New Roman" w:cs="Times New Roman"/>
                <w:sz w:val="24"/>
                <w:szCs w:val="24"/>
              </w:rPr>
              <w:t xml:space="preserve"> titration (acid- base and </w:t>
            </w:r>
            <w:proofErr w:type="spellStart"/>
            <w:r w:rsidRPr="00B36F33">
              <w:rPr>
                <w:rFonts w:ascii="Times New Roman" w:hAnsi="Times New Roman" w:cs="Times New Roman"/>
                <w:sz w:val="24"/>
                <w:szCs w:val="24"/>
              </w:rPr>
              <w:t>redox</w:t>
            </w:r>
            <w:proofErr w:type="spellEnd"/>
            <w:r w:rsidRPr="00B36F33">
              <w:rPr>
                <w:rFonts w:ascii="Times New Roman" w:hAnsi="Times New Roman" w:cs="Times New Roman"/>
                <w:sz w:val="24"/>
                <w:szCs w:val="24"/>
              </w:rPr>
              <w:t xml:space="preserve">). Determination of pH using Hydrogen electrode, </w:t>
            </w:r>
            <w:proofErr w:type="spellStart"/>
            <w:r w:rsidRPr="00B36F33">
              <w:rPr>
                <w:rFonts w:ascii="Times New Roman" w:hAnsi="Times New Roman" w:cs="Times New Roman"/>
                <w:sz w:val="24"/>
                <w:szCs w:val="24"/>
              </w:rPr>
              <w:t>Quinhydrone</w:t>
            </w:r>
            <w:proofErr w:type="spellEnd"/>
            <w:r w:rsidRPr="00B36F33">
              <w:rPr>
                <w:rFonts w:ascii="Times New Roman" w:hAnsi="Times New Roman" w:cs="Times New Roman"/>
                <w:sz w:val="24"/>
                <w:szCs w:val="24"/>
              </w:rPr>
              <w:t xml:space="preserve"> electrode and glass electrode by </w:t>
            </w:r>
            <w:proofErr w:type="spellStart"/>
            <w:r w:rsidRPr="00B36F33">
              <w:rPr>
                <w:rFonts w:ascii="Times New Roman" w:hAnsi="Times New Roman" w:cs="Times New Roman"/>
                <w:sz w:val="24"/>
                <w:szCs w:val="24"/>
              </w:rPr>
              <w:t>potentiometric</w:t>
            </w:r>
            <w:proofErr w:type="spellEnd"/>
            <w:r w:rsidRPr="00B36F33">
              <w:rPr>
                <w:rFonts w:ascii="Times New Roman" w:hAnsi="Times New Roman" w:cs="Times New Roman"/>
                <w:sz w:val="24"/>
                <w:szCs w:val="24"/>
              </w:rPr>
              <w:t xml:space="preserve"> methods.</w:t>
            </w:r>
          </w:p>
          <w:p w:rsidR="00907C58" w:rsidRDefault="00907C58">
            <w:pPr>
              <w:rPr>
                <w:rFonts w:ascii="Times New Roman" w:hAnsi="Times New Roman" w:cs="Times New Roman"/>
                <w:b/>
                <w:sz w:val="24"/>
                <w:szCs w:val="24"/>
              </w:rPr>
            </w:pPr>
          </w:p>
          <w:p w:rsidR="00066E3B" w:rsidRPr="00B36F33" w:rsidRDefault="00873D90">
            <w:pPr>
              <w:rPr>
                <w:rFonts w:ascii="Times New Roman" w:hAnsi="Times New Roman" w:cs="Times New Roman"/>
                <w:b/>
                <w:sz w:val="24"/>
                <w:szCs w:val="24"/>
              </w:rPr>
            </w:pPr>
            <w:r w:rsidRPr="00B36F33">
              <w:rPr>
                <w:rFonts w:ascii="Times New Roman" w:hAnsi="Times New Roman" w:cs="Times New Roman"/>
                <w:b/>
                <w:sz w:val="24"/>
                <w:szCs w:val="24"/>
              </w:rPr>
              <w:t>Infrared(IR)absorption spectroscopy</w:t>
            </w:r>
          </w:p>
          <w:p w:rsidR="00066E3B" w:rsidRPr="00B36F33" w:rsidRDefault="00873D90">
            <w:pPr>
              <w:rPr>
                <w:rFonts w:ascii="Times New Roman" w:hAnsi="Times New Roman" w:cs="Times New Roman"/>
                <w:bCs/>
                <w:sz w:val="24"/>
                <w:szCs w:val="24"/>
              </w:rPr>
            </w:pPr>
            <w:r w:rsidRPr="00B36F33">
              <w:rPr>
                <w:rFonts w:ascii="Times New Roman" w:hAnsi="Times New Roman" w:cs="Times New Roman"/>
                <w:bCs/>
                <w:sz w:val="24"/>
                <w:szCs w:val="24"/>
              </w:rPr>
              <w:lastRenderedPageBreak/>
              <w:t xml:space="preserve">Molecular vibrations, Hooke's law, selection rules, intensity and position of IR bands, measurement of IR spectrum, fingerprint region, characteristic absorptions of various functional groups and interpretation of IR spectra of simple organic compounds. Applica </w:t>
            </w:r>
            <w:proofErr w:type="spellStart"/>
            <w:r w:rsidRPr="00B36F33">
              <w:rPr>
                <w:rFonts w:ascii="Times New Roman" w:hAnsi="Times New Roman" w:cs="Times New Roman"/>
                <w:bCs/>
                <w:sz w:val="24"/>
                <w:szCs w:val="24"/>
              </w:rPr>
              <w:t>tions</w:t>
            </w:r>
            <w:proofErr w:type="spellEnd"/>
            <w:r w:rsidRPr="00B36F33">
              <w:rPr>
                <w:rFonts w:ascii="Times New Roman" w:hAnsi="Times New Roman" w:cs="Times New Roman"/>
                <w:bCs/>
                <w:sz w:val="24"/>
                <w:szCs w:val="24"/>
              </w:rPr>
              <w:t xml:space="preserve"> of IR spectroscopy in structure e </w:t>
            </w:r>
            <w:proofErr w:type="spellStart"/>
            <w:r w:rsidRPr="00B36F33">
              <w:rPr>
                <w:rFonts w:ascii="Times New Roman" w:hAnsi="Times New Roman" w:cs="Times New Roman"/>
                <w:bCs/>
                <w:sz w:val="24"/>
                <w:szCs w:val="24"/>
              </w:rPr>
              <w:t>lucidation</w:t>
            </w:r>
            <w:proofErr w:type="spellEnd"/>
            <w:r w:rsidRPr="00B36F33">
              <w:rPr>
                <w:rFonts w:ascii="Times New Roman" w:hAnsi="Times New Roman" w:cs="Times New Roman"/>
                <w:bCs/>
                <w:sz w:val="24"/>
                <w:szCs w:val="24"/>
              </w:rPr>
              <w:t xml:space="preserve"> of simple organic compounds.</w:t>
            </w:r>
          </w:p>
          <w:p w:rsidR="00DC7746" w:rsidRDefault="00DC7746" w:rsidP="00DC7746">
            <w:pPr>
              <w:pStyle w:val="Default"/>
              <w:rPr>
                <w:b/>
                <w:bCs/>
                <w:sz w:val="25"/>
                <w:szCs w:val="25"/>
              </w:rPr>
            </w:pPr>
            <w:r>
              <w:rPr>
                <w:b/>
                <w:bCs/>
                <w:sz w:val="25"/>
                <w:szCs w:val="25"/>
              </w:rPr>
              <w:t>.</w:t>
            </w:r>
          </w:p>
          <w:p w:rsidR="00DC7746" w:rsidRDefault="00DC7746" w:rsidP="00DC7746">
            <w:pPr>
              <w:pStyle w:val="Default"/>
              <w:rPr>
                <w:b/>
                <w:bCs/>
                <w:sz w:val="25"/>
                <w:szCs w:val="25"/>
              </w:rPr>
            </w:pPr>
          </w:p>
          <w:p w:rsidR="00DC7746" w:rsidRDefault="00DC7746" w:rsidP="00DC7746">
            <w:pPr>
              <w:pStyle w:val="Default"/>
              <w:rPr>
                <w:b/>
                <w:bCs/>
                <w:sz w:val="25"/>
                <w:szCs w:val="25"/>
              </w:rPr>
            </w:pPr>
          </w:p>
          <w:p w:rsidR="00DC7746" w:rsidRDefault="00DC7746" w:rsidP="00DC7746">
            <w:pPr>
              <w:pStyle w:val="Default"/>
              <w:rPr>
                <w:sz w:val="25"/>
                <w:szCs w:val="25"/>
              </w:rPr>
            </w:pPr>
            <w:r>
              <w:rPr>
                <w:b/>
                <w:bCs/>
                <w:sz w:val="25"/>
                <w:szCs w:val="25"/>
              </w:rPr>
              <w:t xml:space="preserve"> Amines </w:t>
            </w:r>
          </w:p>
          <w:p w:rsidR="004F0B69" w:rsidRDefault="00DC7746" w:rsidP="00DC7746">
            <w:pPr>
              <w:pStyle w:val="TableParagraph"/>
              <w:tabs>
                <w:tab w:val="left" w:pos="158"/>
                <w:tab w:val="left" w:pos="468"/>
              </w:tabs>
              <w:spacing w:line="248" w:lineRule="exact"/>
              <w:ind w:left="0"/>
              <w:jc w:val="both"/>
              <w:rPr>
                <w:rFonts w:ascii="Times New Roman" w:hAnsi="Times New Roman" w:cs="Times New Roman"/>
                <w:b/>
                <w:sz w:val="24"/>
                <w:szCs w:val="24"/>
              </w:rPr>
            </w:pPr>
            <w:r>
              <w:rPr>
                <w:sz w:val="25"/>
                <w:szCs w:val="25"/>
              </w:rPr>
              <w:t xml:space="preserve">Structure and </w:t>
            </w:r>
            <w:proofErr w:type="spellStart"/>
            <w:r>
              <w:rPr>
                <w:sz w:val="25"/>
                <w:szCs w:val="25"/>
              </w:rPr>
              <w:t>nomenclatu</w:t>
            </w:r>
            <w:proofErr w:type="spellEnd"/>
            <w:r>
              <w:rPr>
                <w:sz w:val="25"/>
                <w:szCs w:val="25"/>
              </w:rPr>
              <w:t xml:space="preserve"> re of amines, phys </w:t>
            </w:r>
            <w:proofErr w:type="spellStart"/>
            <w:r>
              <w:rPr>
                <w:sz w:val="25"/>
                <w:szCs w:val="25"/>
              </w:rPr>
              <w:t>ical</w:t>
            </w:r>
            <w:proofErr w:type="spellEnd"/>
            <w:r>
              <w:rPr>
                <w:sz w:val="25"/>
                <w:szCs w:val="25"/>
              </w:rPr>
              <w:t xml:space="preserve"> properties. Separation of a mixture of primary, secondary and tertiary </w:t>
            </w:r>
            <w:proofErr w:type="spellStart"/>
            <w:r>
              <w:rPr>
                <w:sz w:val="25"/>
                <w:szCs w:val="25"/>
              </w:rPr>
              <w:t>amines.Structural</w:t>
            </w:r>
            <w:proofErr w:type="spellEnd"/>
            <w:r>
              <w:rPr>
                <w:sz w:val="25"/>
                <w:szCs w:val="25"/>
              </w:rPr>
              <w:t xml:space="preserve"> </w:t>
            </w:r>
            <w:proofErr w:type="spellStart"/>
            <w:r>
              <w:rPr>
                <w:sz w:val="25"/>
                <w:szCs w:val="25"/>
              </w:rPr>
              <w:t>featu</w:t>
            </w:r>
            <w:proofErr w:type="spellEnd"/>
            <w:r>
              <w:rPr>
                <w:sz w:val="25"/>
                <w:szCs w:val="25"/>
              </w:rPr>
              <w:t xml:space="preserve"> res affecting </w:t>
            </w:r>
            <w:proofErr w:type="spellStart"/>
            <w:r>
              <w:rPr>
                <w:sz w:val="25"/>
                <w:szCs w:val="25"/>
              </w:rPr>
              <w:t>basicity</w:t>
            </w:r>
            <w:proofErr w:type="spellEnd"/>
            <w:r>
              <w:rPr>
                <w:sz w:val="25"/>
                <w:szCs w:val="25"/>
              </w:rPr>
              <w:t xml:space="preserve"> of amines. </w:t>
            </w:r>
            <w:proofErr w:type="spellStart"/>
            <w:r>
              <w:rPr>
                <w:sz w:val="25"/>
                <w:szCs w:val="25"/>
              </w:rPr>
              <w:t>Prepa</w:t>
            </w:r>
            <w:proofErr w:type="spellEnd"/>
            <w:r>
              <w:rPr>
                <w:sz w:val="25"/>
                <w:szCs w:val="25"/>
              </w:rPr>
              <w:t xml:space="preserve"> ration of alkyl and aryl amines (reduction of nitro compounds, </w:t>
            </w:r>
            <w:proofErr w:type="spellStart"/>
            <w:r>
              <w:rPr>
                <w:sz w:val="25"/>
                <w:szCs w:val="25"/>
              </w:rPr>
              <w:t>nitriles</w:t>
            </w:r>
            <w:proofErr w:type="spellEnd"/>
            <w:r>
              <w:rPr>
                <w:sz w:val="25"/>
                <w:szCs w:val="25"/>
              </w:rPr>
              <w:t xml:space="preserve">, reductive </w:t>
            </w:r>
            <w:proofErr w:type="spellStart"/>
            <w:r>
              <w:rPr>
                <w:sz w:val="25"/>
                <w:szCs w:val="25"/>
              </w:rPr>
              <w:t>amination</w:t>
            </w:r>
            <w:proofErr w:type="spellEnd"/>
            <w:r>
              <w:rPr>
                <w:sz w:val="25"/>
                <w:szCs w:val="25"/>
              </w:rPr>
              <w:t xml:space="preserve"> of </w:t>
            </w:r>
            <w:proofErr w:type="spellStart"/>
            <w:r>
              <w:rPr>
                <w:sz w:val="25"/>
                <w:szCs w:val="25"/>
              </w:rPr>
              <w:t>aldehydic</w:t>
            </w:r>
            <w:proofErr w:type="spellEnd"/>
            <w:r>
              <w:rPr>
                <w:sz w:val="25"/>
                <w:szCs w:val="25"/>
              </w:rPr>
              <w:t xml:space="preserve"> and </w:t>
            </w:r>
            <w:proofErr w:type="spellStart"/>
            <w:r>
              <w:rPr>
                <w:sz w:val="25"/>
                <w:szCs w:val="25"/>
              </w:rPr>
              <w:t>ketonic</w:t>
            </w:r>
            <w:proofErr w:type="spellEnd"/>
            <w:r>
              <w:rPr>
                <w:sz w:val="25"/>
                <w:szCs w:val="25"/>
              </w:rPr>
              <w:t xml:space="preserve"> compounds. </w:t>
            </w:r>
            <w:proofErr w:type="spellStart"/>
            <w:r>
              <w:rPr>
                <w:sz w:val="25"/>
                <w:szCs w:val="25"/>
              </w:rPr>
              <w:t>Gabrielphthalimide</w:t>
            </w:r>
            <w:proofErr w:type="spellEnd"/>
            <w:r>
              <w:rPr>
                <w:sz w:val="25"/>
                <w:szCs w:val="25"/>
              </w:rPr>
              <w:t xml:space="preserve"> reaction, Hofmann </w:t>
            </w:r>
            <w:proofErr w:type="spellStart"/>
            <w:r>
              <w:rPr>
                <w:sz w:val="25"/>
                <w:szCs w:val="25"/>
              </w:rPr>
              <w:t>bromamide</w:t>
            </w:r>
            <w:proofErr w:type="spellEnd"/>
            <w:r>
              <w:rPr>
                <w:sz w:val="25"/>
                <w:szCs w:val="25"/>
              </w:rPr>
              <w:t xml:space="preserve"> reaction. </w:t>
            </w:r>
            <w:proofErr w:type="spellStart"/>
            <w:proofErr w:type="gramStart"/>
            <w:r>
              <w:rPr>
                <w:sz w:val="25"/>
                <w:szCs w:val="25"/>
              </w:rPr>
              <w:t>electrophilic</w:t>
            </w:r>
            <w:proofErr w:type="spellEnd"/>
            <w:proofErr w:type="gramEnd"/>
            <w:r>
              <w:rPr>
                <w:sz w:val="25"/>
                <w:szCs w:val="25"/>
              </w:rPr>
              <w:t xml:space="preserve"> aromatic substitution in aryl amines, reactions of amines with nitrous acid.</w:t>
            </w:r>
          </w:p>
          <w:p w:rsidR="00066E3B" w:rsidRPr="004F0B69" w:rsidRDefault="00066E3B" w:rsidP="004F0B69"/>
        </w:tc>
      </w:tr>
      <w:tr w:rsidR="00066E3B" w:rsidRPr="00B36F33">
        <w:trPr>
          <w:trHeight w:val="1903"/>
        </w:trPr>
        <w:tc>
          <w:tcPr>
            <w:tcW w:w="540"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tabs>
                <w:tab w:val="left" w:pos="158"/>
              </w:tabs>
              <w:ind w:left="0"/>
              <w:jc w:val="both"/>
              <w:rPr>
                <w:rFonts w:ascii="Times New Roman" w:hAnsi="Times New Roman" w:cs="Times New Roman"/>
                <w:b/>
                <w:sz w:val="24"/>
                <w:szCs w:val="24"/>
              </w:rPr>
            </w:pPr>
            <w:r w:rsidRPr="00B36F33">
              <w:rPr>
                <w:rFonts w:ascii="Times New Roman" w:hAnsi="Times New Roman" w:cs="Times New Roman"/>
                <w:b/>
                <w:sz w:val="24"/>
                <w:szCs w:val="24"/>
              </w:rPr>
              <w:lastRenderedPageBreak/>
              <w:t>Apr</w:t>
            </w:r>
          </w:p>
        </w:tc>
        <w:tc>
          <w:tcPr>
            <w:tcW w:w="639" w:type="dxa"/>
            <w:tcBorders>
              <w:top w:val="single" w:sz="4" w:space="0" w:color="000000"/>
              <w:left w:val="single" w:sz="4" w:space="0" w:color="000000"/>
              <w:bottom w:val="single" w:sz="4" w:space="0" w:color="000000"/>
              <w:right w:val="single" w:sz="4" w:space="0" w:color="000000"/>
            </w:tcBorders>
          </w:tcPr>
          <w:p w:rsidR="00066E3B" w:rsidRPr="00B36F33" w:rsidRDefault="00873D90">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1528BE"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 xml:space="preserve"> 2</w:t>
            </w:r>
            <w:r w:rsidRPr="00B36F33">
              <w:rPr>
                <w:rFonts w:ascii="Times New Roman" w:hAnsi="Times New Roman" w:cs="Times New Roman"/>
                <w:b/>
                <w:sz w:val="24"/>
                <w:szCs w:val="24"/>
                <w:vertAlign w:val="superscript"/>
              </w:rPr>
              <w:t>nd</w:t>
            </w: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107"/>
              <w:jc w:val="both"/>
              <w:rPr>
                <w:rFonts w:ascii="Times New Roman" w:hAnsi="Times New Roman" w:cs="Times New Roman"/>
                <w:b/>
                <w:sz w:val="24"/>
                <w:szCs w:val="24"/>
              </w:rPr>
            </w:pPr>
          </w:p>
          <w:p w:rsidR="00066E3B" w:rsidRPr="00B36F33" w:rsidRDefault="00066E3B">
            <w:pPr>
              <w:pStyle w:val="TableParagraph"/>
              <w:spacing w:line="248" w:lineRule="exact"/>
              <w:ind w:left="0"/>
              <w:jc w:val="both"/>
              <w:rPr>
                <w:rFonts w:ascii="Times New Roman" w:hAnsi="Times New Roman" w:cs="Times New Roman"/>
                <w:b/>
                <w:sz w:val="24"/>
                <w:szCs w:val="24"/>
              </w:rPr>
            </w:pPr>
          </w:p>
          <w:p w:rsidR="001528BE" w:rsidRDefault="00873D90">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1528BE" w:rsidRDefault="001528BE">
            <w:pPr>
              <w:pStyle w:val="TableParagraph"/>
              <w:spacing w:line="248" w:lineRule="exact"/>
              <w:ind w:left="0"/>
              <w:jc w:val="both"/>
              <w:rPr>
                <w:rFonts w:ascii="Times New Roman" w:hAnsi="Times New Roman" w:cs="Times New Roman"/>
                <w:b/>
                <w:sz w:val="24"/>
                <w:szCs w:val="24"/>
              </w:rPr>
            </w:pPr>
          </w:p>
          <w:p w:rsidR="00066E3B" w:rsidRPr="00B36F33" w:rsidRDefault="00873D90">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066E3B" w:rsidRPr="00B36F33" w:rsidRDefault="00873D90" w:rsidP="001528BE">
            <w:pPr>
              <w:pStyle w:val="TableParagraph"/>
              <w:tabs>
                <w:tab w:val="left" w:pos="158"/>
              </w:tabs>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tc>
        <w:tc>
          <w:tcPr>
            <w:tcW w:w="10699" w:type="dxa"/>
            <w:tcBorders>
              <w:top w:val="single" w:sz="4" w:space="0" w:color="000000"/>
              <w:left w:val="single" w:sz="4" w:space="0" w:color="000000"/>
              <w:bottom w:val="single" w:sz="4" w:space="0" w:color="000000"/>
              <w:right w:val="single" w:sz="4" w:space="0" w:color="000000"/>
            </w:tcBorders>
          </w:tcPr>
          <w:p w:rsidR="001528BE" w:rsidRPr="00B36F33" w:rsidRDefault="00021D5C" w:rsidP="001528BE">
            <w:pPr>
              <w:pStyle w:val="TableParagraph"/>
              <w:tabs>
                <w:tab w:val="left" w:pos="158"/>
              </w:tabs>
              <w:ind w:left="0"/>
              <w:jc w:val="both"/>
              <w:rPr>
                <w:rFonts w:ascii="Times New Roman" w:hAnsi="Times New Roman" w:cs="Times New Roman"/>
                <w:b/>
                <w:sz w:val="24"/>
                <w:szCs w:val="24"/>
              </w:rPr>
            </w:pPr>
            <w:r>
              <w:rPr>
                <w:b/>
                <w:bCs/>
                <w:sz w:val="25"/>
                <w:szCs w:val="25"/>
              </w:rPr>
              <w:t>.</w:t>
            </w:r>
            <w:r w:rsidR="001528BE" w:rsidRPr="00B36F33">
              <w:rPr>
                <w:rFonts w:ascii="Times New Roman" w:hAnsi="Times New Roman" w:cs="Times New Roman"/>
                <w:b/>
                <w:sz w:val="24"/>
                <w:szCs w:val="24"/>
              </w:rPr>
              <w:t xml:space="preserve"> </w:t>
            </w:r>
            <w:proofErr w:type="spellStart"/>
            <w:r w:rsidR="001528BE" w:rsidRPr="00B36F33">
              <w:rPr>
                <w:rFonts w:ascii="Times New Roman" w:hAnsi="Times New Roman" w:cs="Times New Roman"/>
                <w:b/>
                <w:sz w:val="24"/>
                <w:szCs w:val="24"/>
              </w:rPr>
              <w:t>Diazonium</w:t>
            </w:r>
            <w:proofErr w:type="spellEnd"/>
            <w:r w:rsidR="001528BE" w:rsidRPr="00B36F33">
              <w:rPr>
                <w:rFonts w:ascii="Times New Roman" w:hAnsi="Times New Roman" w:cs="Times New Roman"/>
                <w:b/>
                <w:sz w:val="24"/>
                <w:szCs w:val="24"/>
              </w:rPr>
              <w:t xml:space="preserve"> salts</w:t>
            </w:r>
          </w:p>
          <w:p w:rsidR="001528BE" w:rsidRPr="00B36F33" w:rsidRDefault="001528BE" w:rsidP="001528BE">
            <w:pPr>
              <w:pStyle w:val="TableParagraph"/>
              <w:tabs>
                <w:tab w:val="left" w:pos="158"/>
              </w:tabs>
              <w:ind w:left="158"/>
              <w:jc w:val="both"/>
              <w:rPr>
                <w:rFonts w:ascii="Times New Roman" w:hAnsi="Times New Roman" w:cs="Times New Roman"/>
                <w:bCs/>
                <w:sz w:val="24"/>
                <w:szCs w:val="24"/>
              </w:rPr>
            </w:pPr>
            <w:r w:rsidRPr="00B36F33">
              <w:rPr>
                <w:rFonts w:ascii="Times New Roman" w:hAnsi="Times New Roman" w:cs="Times New Roman"/>
                <w:bCs/>
                <w:sz w:val="24"/>
                <w:szCs w:val="24"/>
              </w:rPr>
              <w:t xml:space="preserve">Mechanism of </w:t>
            </w:r>
            <w:proofErr w:type="spellStart"/>
            <w:r w:rsidRPr="00B36F33">
              <w:rPr>
                <w:rFonts w:ascii="Times New Roman" w:hAnsi="Times New Roman" w:cs="Times New Roman"/>
                <w:bCs/>
                <w:sz w:val="24"/>
                <w:szCs w:val="24"/>
              </w:rPr>
              <w:t>diazotisation</w:t>
            </w:r>
            <w:proofErr w:type="spellEnd"/>
            <w:r w:rsidRPr="00B36F33">
              <w:rPr>
                <w:rFonts w:ascii="Times New Roman" w:hAnsi="Times New Roman" w:cs="Times New Roman"/>
                <w:bCs/>
                <w:sz w:val="24"/>
                <w:szCs w:val="24"/>
              </w:rPr>
              <w:t xml:space="preserve">, structure of benzene </w:t>
            </w:r>
            <w:proofErr w:type="spellStart"/>
            <w:r w:rsidRPr="00B36F33">
              <w:rPr>
                <w:rFonts w:ascii="Times New Roman" w:hAnsi="Times New Roman" w:cs="Times New Roman"/>
                <w:bCs/>
                <w:sz w:val="24"/>
                <w:szCs w:val="24"/>
              </w:rPr>
              <w:t>diazonium</w:t>
            </w:r>
            <w:proofErr w:type="spellEnd"/>
            <w:r w:rsidRPr="00B36F33">
              <w:rPr>
                <w:rFonts w:ascii="Times New Roman" w:hAnsi="Times New Roman" w:cs="Times New Roman"/>
                <w:bCs/>
                <w:sz w:val="24"/>
                <w:szCs w:val="24"/>
              </w:rPr>
              <w:t xml:space="preserve"> chloride, Replacement of </w:t>
            </w:r>
            <w:proofErr w:type="spellStart"/>
            <w:r w:rsidRPr="00B36F33">
              <w:rPr>
                <w:rFonts w:ascii="Times New Roman" w:hAnsi="Times New Roman" w:cs="Times New Roman"/>
                <w:bCs/>
                <w:sz w:val="24"/>
                <w:szCs w:val="24"/>
              </w:rPr>
              <w:t>diazo</w:t>
            </w:r>
            <w:proofErr w:type="spellEnd"/>
            <w:r w:rsidRPr="00B36F33">
              <w:rPr>
                <w:rFonts w:ascii="Times New Roman" w:hAnsi="Times New Roman" w:cs="Times New Roman"/>
                <w:bCs/>
                <w:sz w:val="24"/>
                <w:szCs w:val="24"/>
              </w:rPr>
              <w:t xml:space="preserve"> group by H, OH, F, </w:t>
            </w:r>
            <w:proofErr w:type="spellStart"/>
            <w:r w:rsidRPr="00B36F33">
              <w:rPr>
                <w:rFonts w:ascii="Times New Roman" w:hAnsi="Times New Roman" w:cs="Times New Roman"/>
                <w:bCs/>
                <w:sz w:val="24"/>
                <w:szCs w:val="24"/>
              </w:rPr>
              <w:t>Cl</w:t>
            </w:r>
            <w:proofErr w:type="spellEnd"/>
            <w:r w:rsidRPr="00B36F33">
              <w:rPr>
                <w:rFonts w:ascii="Times New Roman" w:hAnsi="Times New Roman" w:cs="Times New Roman"/>
                <w:bCs/>
                <w:sz w:val="24"/>
                <w:szCs w:val="24"/>
              </w:rPr>
              <w:t xml:space="preserve">, Br, I, NO2 and CN groups, reduction of </w:t>
            </w:r>
            <w:proofErr w:type="spellStart"/>
            <w:r w:rsidRPr="00B36F33">
              <w:rPr>
                <w:rFonts w:ascii="Times New Roman" w:hAnsi="Times New Roman" w:cs="Times New Roman"/>
                <w:bCs/>
                <w:sz w:val="24"/>
                <w:szCs w:val="24"/>
              </w:rPr>
              <w:t>diazonium</w:t>
            </w:r>
            <w:proofErr w:type="spellEnd"/>
            <w:r w:rsidRPr="00B36F33">
              <w:rPr>
                <w:rFonts w:ascii="Times New Roman" w:hAnsi="Times New Roman" w:cs="Times New Roman"/>
                <w:bCs/>
                <w:sz w:val="24"/>
                <w:szCs w:val="24"/>
              </w:rPr>
              <w:t xml:space="preserve"> salts to </w:t>
            </w:r>
            <w:proofErr w:type="spellStart"/>
            <w:r w:rsidRPr="00B36F33">
              <w:rPr>
                <w:rFonts w:ascii="Times New Roman" w:hAnsi="Times New Roman" w:cs="Times New Roman"/>
                <w:bCs/>
                <w:sz w:val="24"/>
                <w:szCs w:val="24"/>
              </w:rPr>
              <w:t>hyrazines</w:t>
            </w:r>
            <w:proofErr w:type="spellEnd"/>
            <w:r w:rsidRPr="00B36F33">
              <w:rPr>
                <w:rFonts w:ascii="Times New Roman" w:hAnsi="Times New Roman" w:cs="Times New Roman"/>
                <w:bCs/>
                <w:sz w:val="24"/>
                <w:szCs w:val="24"/>
              </w:rPr>
              <w:t>, coupling reaction and its synthetic application.</w:t>
            </w:r>
          </w:p>
          <w:p w:rsidR="001528BE" w:rsidRPr="00B36F33" w:rsidRDefault="001528BE" w:rsidP="001528BE">
            <w:pPr>
              <w:pStyle w:val="TableParagraph"/>
              <w:tabs>
                <w:tab w:val="left" w:pos="158"/>
              </w:tabs>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B36F33">
              <w:rPr>
                <w:rFonts w:ascii="Times New Roman" w:hAnsi="Times New Roman" w:cs="Times New Roman"/>
                <w:b/>
                <w:sz w:val="24"/>
                <w:szCs w:val="24"/>
              </w:rPr>
              <w:t>Nitro compounds</w:t>
            </w:r>
          </w:p>
          <w:p w:rsidR="00021D5C" w:rsidRDefault="001528BE" w:rsidP="001528BE">
            <w:pPr>
              <w:pStyle w:val="Default"/>
              <w:rPr>
                <w:b/>
                <w:bCs/>
                <w:sz w:val="25"/>
                <w:szCs w:val="25"/>
              </w:rPr>
            </w:pPr>
            <w:r w:rsidRPr="00B36F33">
              <w:rPr>
                <w:bCs/>
              </w:rPr>
              <w:t xml:space="preserve">Preparation of nitro </w:t>
            </w:r>
            <w:proofErr w:type="spellStart"/>
            <w:r w:rsidRPr="00B36F33">
              <w:rPr>
                <w:bCs/>
              </w:rPr>
              <w:t>alkanes</w:t>
            </w:r>
            <w:proofErr w:type="spellEnd"/>
            <w:r w:rsidRPr="00B36F33">
              <w:rPr>
                <w:bCs/>
              </w:rPr>
              <w:t xml:space="preserve"> and nitro </w:t>
            </w:r>
            <w:proofErr w:type="spellStart"/>
            <w:r w:rsidRPr="00B36F33">
              <w:rPr>
                <w:bCs/>
              </w:rPr>
              <w:t>arenes</w:t>
            </w:r>
            <w:proofErr w:type="spellEnd"/>
            <w:r w:rsidRPr="00B36F33">
              <w:rPr>
                <w:bCs/>
              </w:rPr>
              <w:t xml:space="preserve"> and their chemical reactions. Mechanism of </w:t>
            </w:r>
            <w:proofErr w:type="spellStart"/>
            <w:r w:rsidRPr="00B36F33">
              <w:rPr>
                <w:bCs/>
              </w:rPr>
              <w:t>electrophilic</w:t>
            </w:r>
            <w:proofErr w:type="spellEnd"/>
            <w:r w:rsidRPr="00B36F33">
              <w:rPr>
                <w:bCs/>
              </w:rPr>
              <w:t xml:space="preserve"> substit</w:t>
            </w:r>
            <w:r w:rsidRPr="00B36F33">
              <w:rPr>
                <w:bCs/>
              </w:rPr>
              <w:t>u</w:t>
            </w:r>
            <w:r w:rsidRPr="00B36F33">
              <w:rPr>
                <w:bCs/>
              </w:rPr>
              <w:t xml:space="preserve">tion reactions in nitro </w:t>
            </w:r>
            <w:proofErr w:type="spellStart"/>
            <w:r w:rsidRPr="00B36F33">
              <w:rPr>
                <w:bCs/>
              </w:rPr>
              <w:t>arenes</w:t>
            </w:r>
            <w:proofErr w:type="spellEnd"/>
            <w:r w:rsidRPr="00B36F33">
              <w:rPr>
                <w:bCs/>
              </w:rPr>
              <w:t xml:space="preserve"> and their reductions in acidic, neutral and alkaline medium.</w:t>
            </w:r>
          </w:p>
          <w:p w:rsidR="00021D5C" w:rsidRDefault="00021D5C" w:rsidP="00021D5C">
            <w:pPr>
              <w:pStyle w:val="Default"/>
              <w:rPr>
                <w:sz w:val="25"/>
                <w:szCs w:val="25"/>
              </w:rPr>
            </w:pPr>
            <w:r>
              <w:rPr>
                <w:b/>
                <w:bCs/>
                <w:sz w:val="25"/>
                <w:szCs w:val="25"/>
              </w:rPr>
              <w:t xml:space="preserve"> </w:t>
            </w:r>
            <w:proofErr w:type="spellStart"/>
            <w:r>
              <w:rPr>
                <w:b/>
                <w:bCs/>
                <w:sz w:val="25"/>
                <w:szCs w:val="25"/>
              </w:rPr>
              <w:t>Aldehydes</w:t>
            </w:r>
            <w:proofErr w:type="spellEnd"/>
            <w:r>
              <w:rPr>
                <w:b/>
                <w:bCs/>
                <w:sz w:val="25"/>
                <w:szCs w:val="25"/>
              </w:rPr>
              <w:t xml:space="preserve"> and </w:t>
            </w:r>
            <w:proofErr w:type="spellStart"/>
            <w:r>
              <w:rPr>
                <w:b/>
                <w:bCs/>
                <w:sz w:val="25"/>
                <w:szCs w:val="25"/>
              </w:rPr>
              <w:t>Ketones</w:t>
            </w:r>
            <w:proofErr w:type="spellEnd"/>
            <w:r>
              <w:rPr>
                <w:b/>
                <w:bCs/>
                <w:sz w:val="25"/>
                <w:szCs w:val="25"/>
              </w:rPr>
              <w:t xml:space="preserve"> </w:t>
            </w:r>
          </w:p>
          <w:p w:rsidR="00021D5C" w:rsidRDefault="00021D5C" w:rsidP="00021D5C">
            <w:pPr>
              <w:pStyle w:val="Default"/>
              <w:rPr>
                <w:sz w:val="27"/>
                <w:szCs w:val="27"/>
              </w:rPr>
            </w:pPr>
            <w:r>
              <w:rPr>
                <w:sz w:val="27"/>
                <w:szCs w:val="27"/>
              </w:rPr>
              <w:t xml:space="preserve">Nomenclature and structure of the carbonyl group. Synthesis of </w:t>
            </w:r>
            <w:proofErr w:type="spellStart"/>
            <w:r>
              <w:rPr>
                <w:sz w:val="27"/>
                <w:szCs w:val="27"/>
              </w:rPr>
              <w:t>aldehydes</w:t>
            </w:r>
            <w:proofErr w:type="spellEnd"/>
            <w:r>
              <w:rPr>
                <w:sz w:val="27"/>
                <w:szCs w:val="27"/>
              </w:rPr>
              <w:t xml:space="preserve"> and </w:t>
            </w:r>
            <w:proofErr w:type="spellStart"/>
            <w:r>
              <w:rPr>
                <w:sz w:val="27"/>
                <w:szCs w:val="27"/>
              </w:rPr>
              <w:t>ketones</w:t>
            </w:r>
            <w:proofErr w:type="spellEnd"/>
            <w:r>
              <w:rPr>
                <w:sz w:val="27"/>
                <w:szCs w:val="27"/>
              </w:rPr>
              <w:t xml:space="preserve"> with pa</w:t>
            </w:r>
            <w:r>
              <w:rPr>
                <w:sz w:val="27"/>
                <w:szCs w:val="27"/>
              </w:rPr>
              <w:t>r</w:t>
            </w:r>
            <w:r>
              <w:rPr>
                <w:sz w:val="27"/>
                <w:szCs w:val="27"/>
              </w:rPr>
              <w:t xml:space="preserve">ticular reference to the synthesis of </w:t>
            </w:r>
            <w:proofErr w:type="spellStart"/>
            <w:r>
              <w:rPr>
                <w:sz w:val="27"/>
                <w:szCs w:val="27"/>
              </w:rPr>
              <w:t>aldehydes</w:t>
            </w:r>
            <w:proofErr w:type="spellEnd"/>
            <w:r>
              <w:rPr>
                <w:sz w:val="27"/>
                <w:szCs w:val="27"/>
              </w:rPr>
              <w:t xml:space="preserve"> from acid chlorides, advantage of oxidation of alc</w:t>
            </w:r>
            <w:r>
              <w:rPr>
                <w:sz w:val="27"/>
                <w:szCs w:val="27"/>
              </w:rPr>
              <w:t>o</w:t>
            </w:r>
            <w:r>
              <w:rPr>
                <w:sz w:val="27"/>
                <w:szCs w:val="27"/>
              </w:rPr>
              <w:t>hols with chromium trioxide (</w:t>
            </w:r>
            <w:proofErr w:type="spellStart"/>
            <w:r>
              <w:rPr>
                <w:sz w:val="27"/>
                <w:szCs w:val="27"/>
              </w:rPr>
              <w:t>Sarett</w:t>
            </w:r>
            <w:proofErr w:type="spellEnd"/>
            <w:r>
              <w:rPr>
                <w:sz w:val="27"/>
                <w:szCs w:val="27"/>
              </w:rPr>
              <w:t xml:space="preserve"> reagent) </w:t>
            </w:r>
            <w:proofErr w:type="spellStart"/>
            <w:r>
              <w:rPr>
                <w:sz w:val="27"/>
                <w:szCs w:val="27"/>
              </w:rPr>
              <w:t>pyridinium</w:t>
            </w:r>
            <w:proofErr w:type="spellEnd"/>
            <w:r>
              <w:rPr>
                <w:sz w:val="27"/>
                <w:szCs w:val="27"/>
              </w:rPr>
              <w:t xml:space="preserve"> </w:t>
            </w:r>
            <w:proofErr w:type="spellStart"/>
            <w:r>
              <w:rPr>
                <w:sz w:val="27"/>
                <w:szCs w:val="27"/>
              </w:rPr>
              <w:t>chlorochromate</w:t>
            </w:r>
            <w:proofErr w:type="spellEnd"/>
            <w:r>
              <w:rPr>
                <w:sz w:val="27"/>
                <w:szCs w:val="27"/>
              </w:rPr>
              <w:t xml:space="preserve"> (PCC) and </w:t>
            </w:r>
            <w:proofErr w:type="spellStart"/>
            <w:r>
              <w:rPr>
                <w:sz w:val="27"/>
                <w:szCs w:val="27"/>
              </w:rPr>
              <w:t>pyridinium</w:t>
            </w:r>
            <w:proofErr w:type="spellEnd"/>
            <w:r>
              <w:rPr>
                <w:sz w:val="27"/>
                <w:szCs w:val="27"/>
              </w:rPr>
              <w:t xml:space="preserve"> dichromate., Physical properties. Comparison of </w:t>
            </w:r>
            <w:proofErr w:type="spellStart"/>
            <w:r>
              <w:rPr>
                <w:sz w:val="27"/>
                <w:szCs w:val="27"/>
              </w:rPr>
              <w:t>reactivities</w:t>
            </w:r>
            <w:proofErr w:type="spellEnd"/>
            <w:r>
              <w:rPr>
                <w:sz w:val="27"/>
                <w:szCs w:val="27"/>
              </w:rPr>
              <w:t xml:space="preserve"> of </w:t>
            </w:r>
            <w:proofErr w:type="spellStart"/>
            <w:r>
              <w:rPr>
                <w:sz w:val="27"/>
                <w:szCs w:val="27"/>
              </w:rPr>
              <w:t>aldehydes</w:t>
            </w:r>
            <w:proofErr w:type="spellEnd"/>
            <w:r>
              <w:rPr>
                <w:sz w:val="27"/>
                <w:szCs w:val="27"/>
              </w:rPr>
              <w:t xml:space="preserve"> and </w:t>
            </w:r>
            <w:proofErr w:type="spellStart"/>
            <w:r>
              <w:rPr>
                <w:sz w:val="27"/>
                <w:szCs w:val="27"/>
              </w:rPr>
              <w:t>ketones</w:t>
            </w:r>
            <w:proofErr w:type="spellEnd"/>
            <w:r>
              <w:rPr>
                <w:sz w:val="27"/>
                <w:szCs w:val="27"/>
              </w:rPr>
              <w:t xml:space="preserve">. </w:t>
            </w:r>
          </w:p>
          <w:p w:rsidR="00021D5C" w:rsidRDefault="00021D5C" w:rsidP="00021D5C">
            <w:pPr>
              <w:pStyle w:val="Default"/>
              <w:rPr>
                <w:sz w:val="27"/>
                <w:szCs w:val="27"/>
              </w:rPr>
            </w:pPr>
            <w:r>
              <w:rPr>
                <w:sz w:val="27"/>
                <w:szCs w:val="27"/>
              </w:rPr>
              <w:t xml:space="preserve">Mechanism of </w:t>
            </w:r>
            <w:proofErr w:type="spellStart"/>
            <w:r>
              <w:rPr>
                <w:sz w:val="27"/>
                <w:szCs w:val="27"/>
              </w:rPr>
              <w:t>nucleophilic</w:t>
            </w:r>
            <w:proofErr w:type="spellEnd"/>
            <w:r>
              <w:rPr>
                <w:sz w:val="27"/>
                <w:szCs w:val="27"/>
              </w:rPr>
              <w:t xml:space="preserve"> additions to carbonyl group with particular emphasis on </w:t>
            </w:r>
            <w:proofErr w:type="spellStart"/>
            <w:r>
              <w:rPr>
                <w:sz w:val="27"/>
                <w:szCs w:val="27"/>
              </w:rPr>
              <w:t>benzoin</w:t>
            </w:r>
            <w:proofErr w:type="spellEnd"/>
            <w:r>
              <w:rPr>
                <w:sz w:val="27"/>
                <w:szCs w:val="27"/>
              </w:rPr>
              <w:t xml:space="preserve">, </w:t>
            </w:r>
            <w:proofErr w:type="spellStart"/>
            <w:r>
              <w:rPr>
                <w:sz w:val="27"/>
                <w:szCs w:val="27"/>
              </w:rPr>
              <w:t>a</w:t>
            </w:r>
            <w:r>
              <w:rPr>
                <w:sz w:val="27"/>
                <w:szCs w:val="27"/>
              </w:rPr>
              <w:t>l</w:t>
            </w:r>
            <w:r>
              <w:rPr>
                <w:sz w:val="27"/>
                <w:szCs w:val="27"/>
              </w:rPr>
              <w:t>dol</w:t>
            </w:r>
            <w:proofErr w:type="spellEnd"/>
            <w:r>
              <w:rPr>
                <w:sz w:val="27"/>
                <w:szCs w:val="27"/>
              </w:rPr>
              <w:t xml:space="preserve">, Perkin and </w:t>
            </w:r>
            <w:proofErr w:type="spellStart"/>
            <w:r>
              <w:rPr>
                <w:sz w:val="27"/>
                <w:szCs w:val="27"/>
              </w:rPr>
              <w:t>Knoevenagel</w:t>
            </w:r>
            <w:proofErr w:type="spellEnd"/>
            <w:r>
              <w:rPr>
                <w:sz w:val="27"/>
                <w:szCs w:val="27"/>
              </w:rPr>
              <w:t xml:space="preserve"> condensations. </w:t>
            </w:r>
          </w:p>
          <w:p w:rsidR="00066E3B" w:rsidRDefault="00021D5C" w:rsidP="001528BE">
            <w:pPr>
              <w:pStyle w:val="TableParagraph"/>
              <w:tabs>
                <w:tab w:val="left" w:pos="158"/>
              </w:tabs>
              <w:ind w:left="0"/>
              <w:jc w:val="both"/>
              <w:rPr>
                <w:sz w:val="27"/>
                <w:szCs w:val="27"/>
              </w:rPr>
            </w:pPr>
            <w:r>
              <w:rPr>
                <w:sz w:val="27"/>
                <w:szCs w:val="27"/>
              </w:rPr>
              <w:t xml:space="preserve">Condensation with ammonia and its derivatives. Wittig reaction. </w:t>
            </w:r>
            <w:proofErr w:type="spellStart"/>
            <w:r>
              <w:rPr>
                <w:sz w:val="27"/>
                <w:szCs w:val="27"/>
              </w:rPr>
              <w:t>Mannich</w:t>
            </w:r>
            <w:proofErr w:type="spellEnd"/>
            <w:r>
              <w:rPr>
                <w:sz w:val="27"/>
                <w:szCs w:val="27"/>
              </w:rPr>
              <w:t xml:space="preserve"> </w:t>
            </w:r>
            <w:proofErr w:type="spellStart"/>
            <w:r>
              <w:rPr>
                <w:sz w:val="27"/>
                <w:szCs w:val="27"/>
              </w:rPr>
              <w:t>reaction.Oxidation</w:t>
            </w:r>
            <w:proofErr w:type="spellEnd"/>
            <w:r>
              <w:rPr>
                <w:sz w:val="27"/>
                <w:szCs w:val="27"/>
              </w:rPr>
              <w:t xml:space="preserve"> of </w:t>
            </w:r>
            <w:proofErr w:type="spellStart"/>
            <w:r>
              <w:rPr>
                <w:sz w:val="27"/>
                <w:szCs w:val="27"/>
              </w:rPr>
              <w:t>aldehydes</w:t>
            </w:r>
            <w:proofErr w:type="spellEnd"/>
            <w:r>
              <w:rPr>
                <w:sz w:val="27"/>
                <w:szCs w:val="27"/>
              </w:rPr>
              <w:t>, Baeyer–</w:t>
            </w:r>
            <w:proofErr w:type="spellStart"/>
            <w:r>
              <w:rPr>
                <w:sz w:val="27"/>
                <w:szCs w:val="27"/>
              </w:rPr>
              <w:t>Villiger</w:t>
            </w:r>
            <w:proofErr w:type="spellEnd"/>
            <w:r>
              <w:rPr>
                <w:sz w:val="27"/>
                <w:szCs w:val="27"/>
              </w:rPr>
              <w:t xml:space="preserve"> oxidation of </w:t>
            </w:r>
            <w:proofErr w:type="spellStart"/>
            <w:r>
              <w:rPr>
                <w:sz w:val="27"/>
                <w:szCs w:val="27"/>
              </w:rPr>
              <w:t>ketones</w:t>
            </w:r>
            <w:proofErr w:type="spellEnd"/>
            <w:r>
              <w:rPr>
                <w:sz w:val="27"/>
                <w:szCs w:val="27"/>
              </w:rPr>
              <w:t xml:space="preserve">, </w:t>
            </w:r>
            <w:proofErr w:type="spellStart"/>
            <w:r>
              <w:rPr>
                <w:sz w:val="27"/>
                <w:szCs w:val="27"/>
              </w:rPr>
              <w:t>Cannizzaro</w:t>
            </w:r>
            <w:proofErr w:type="spellEnd"/>
            <w:r>
              <w:rPr>
                <w:sz w:val="27"/>
                <w:szCs w:val="27"/>
              </w:rPr>
              <w:t xml:space="preserve"> reaction. MPV, </w:t>
            </w:r>
            <w:proofErr w:type="spellStart"/>
            <w:r>
              <w:rPr>
                <w:sz w:val="27"/>
                <w:szCs w:val="27"/>
              </w:rPr>
              <w:t>Clemmensen</w:t>
            </w:r>
            <w:proofErr w:type="spellEnd"/>
            <w:r>
              <w:rPr>
                <w:sz w:val="27"/>
                <w:szCs w:val="27"/>
              </w:rPr>
              <w:t>, Wolff-</w:t>
            </w:r>
            <w:proofErr w:type="spellStart"/>
            <w:r>
              <w:rPr>
                <w:sz w:val="27"/>
                <w:szCs w:val="27"/>
              </w:rPr>
              <w:t>Kishner</w:t>
            </w:r>
            <w:proofErr w:type="spellEnd"/>
            <w:r>
              <w:rPr>
                <w:sz w:val="27"/>
                <w:szCs w:val="27"/>
              </w:rPr>
              <w:t>, LiAlH</w:t>
            </w:r>
            <w:r>
              <w:rPr>
                <w:sz w:val="18"/>
                <w:szCs w:val="18"/>
              </w:rPr>
              <w:t xml:space="preserve">4 </w:t>
            </w:r>
            <w:r>
              <w:rPr>
                <w:sz w:val="27"/>
                <w:szCs w:val="27"/>
              </w:rPr>
              <w:t>and NaBH</w:t>
            </w:r>
            <w:r>
              <w:rPr>
                <w:sz w:val="18"/>
                <w:szCs w:val="18"/>
              </w:rPr>
              <w:t xml:space="preserve">4 </w:t>
            </w:r>
            <w:r>
              <w:rPr>
                <w:sz w:val="27"/>
                <w:szCs w:val="27"/>
              </w:rPr>
              <w:t>reductions.</w:t>
            </w:r>
          </w:p>
          <w:p w:rsidR="001528BE" w:rsidRPr="00B36F33" w:rsidRDefault="001528BE" w:rsidP="001528BE">
            <w:pPr>
              <w:pStyle w:val="TableParagraph"/>
              <w:tabs>
                <w:tab w:val="left" w:pos="158"/>
              </w:tabs>
              <w:ind w:left="0"/>
              <w:jc w:val="both"/>
              <w:rPr>
                <w:rFonts w:ascii="Times New Roman" w:hAnsi="Times New Roman" w:cs="Times New Roman"/>
                <w:b/>
                <w:sz w:val="24"/>
                <w:szCs w:val="24"/>
              </w:rPr>
            </w:pPr>
            <w:r>
              <w:rPr>
                <w:sz w:val="27"/>
                <w:szCs w:val="27"/>
              </w:rPr>
              <w:t>Revision &amp; Test</w:t>
            </w:r>
          </w:p>
        </w:tc>
      </w:tr>
    </w:tbl>
    <w:p w:rsidR="00066E3B" w:rsidRPr="00B36F33" w:rsidRDefault="00066E3B">
      <w:pPr>
        <w:rPr>
          <w:rFonts w:ascii="Times New Roman" w:hAnsi="Times New Roman" w:cs="Times New Roman"/>
          <w:sz w:val="24"/>
          <w:szCs w:val="24"/>
        </w:rPr>
        <w:sectPr w:rsidR="00066E3B" w:rsidRPr="00B36F33">
          <w:type w:val="continuous"/>
          <w:pgSz w:w="12240" w:h="15840"/>
          <w:pgMar w:top="400" w:right="1220" w:bottom="280" w:left="1220" w:header="0" w:footer="0" w:gutter="0"/>
          <w:cols w:space="720"/>
          <w:formProt w:val="0"/>
          <w:docGrid w:linePitch="312" w:charSpace="-2049"/>
        </w:sectPr>
      </w:pPr>
    </w:p>
    <w:p w:rsidR="00066E3B" w:rsidRPr="00B36F33" w:rsidRDefault="00066E3B">
      <w:pPr>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225F54" w:rsidRDefault="00BF10B2" w:rsidP="00BF10B2">
      <w:pPr>
        <w:pStyle w:val="BodyText"/>
        <w:jc w:val="both"/>
      </w:pPr>
      <w:r>
        <w:t xml:space="preserve">   </w:t>
      </w:r>
      <w:r w:rsidR="00225F54">
        <w:t>Lesson</w:t>
      </w:r>
      <w:r w:rsidR="000E25EF">
        <w:t xml:space="preserve"> </w:t>
      </w:r>
      <w:r w:rsidR="00225F54">
        <w:t>Plan</w:t>
      </w:r>
    </w:p>
    <w:p w:rsidR="00225F54" w:rsidRDefault="00225F54" w:rsidP="00BF10B2">
      <w:pPr>
        <w:pStyle w:val="BodyText"/>
        <w:tabs>
          <w:tab w:val="left" w:pos="7290"/>
        </w:tabs>
        <w:spacing w:line="326" w:lineRule="auto"/>
        <w:ind w:left="220" w:right="1880"/>
        <w:jc w:val="both"/>
      </w:pPr>
      <w:r>
        <w:t>Name of Assistant/Associate Professor: Dr. Vijender Singh &amp; Dr. Geeta</w:t>
      </w:r>
    </w:p>
    <w:p w:rsidR="00225F54" w:rsidRDefault="00225F54" w:rsidP="00BF10B2">
      <w:pPr>
        <w:pStyle w:val="BodyText"/>
        <w:tabs>
          <w:tab w:val="left" w:pos="7290"/>
        </w:tabs>
        <w:spacing w:line="326" w:lineRule="auto"/>
        <w:ind w:left="220" w:right="1880"/>
        <w:jc w:val="both"/>
      </w:pPr>
      <w:proofErr w:type="spellStart"/>
      <w:r>
        <w:t>Class</w:t>
      </w:r>
      <w:proofErr w:type="gramStart"/>
      <w:r>
        <w:t>:B.Sc</w:t>
      </w:r>
      <w:proofErr w:type="spellEnd"/>
      <w:proofErr w:type="gramEnd"/>
      <w:r>
        <w:t xml:space="preserve"> (5th </w:t>
      </w:r>
      <w:proofErr w:type="spellStart"/>
      <w:r>
        <w:t>Sem</w:t>
      </w:r>
      <w:proofErr w:type="spellEnd"/>
      <w:r>
        <w:t>)</w:t>
      </w:r>
    </w:p>
    <w:p w:rsidR="00225F54" w:rsidRDefault="00225F54" w:rsidP="00BF10B2">
      <w:pPr>
        <w:pStyle w:val="BodyText"/>
        <w:spacing w:line="337" w:lineRule="exact"/>
        <w:ind w:left="220"/>
        <w:jc w:val="both"/>
      </w:pPr>
      <w:proofErr w:type="spellStart"/>
      <w:r>
        <w:t>ChemistryLessonPlan</w:t>
      </w:r>
      <w:proofErr w:type="gramStart"/>
      <w:r>
        <w:t>:Week</w:t>
      </w:r>
      <w:proofErr w:type="spellEnd"/>
      <w:proofErr w:type="gramEnd"/>
      <w:r>
        <w:t xml:space="preserve"> (FromJUL2023toDEC 2023)</w:t>
      </w:r>
    </w:p>
    <w:p w:rsidR="00225F54" w:rsidRDefault="00225F54" w:rsidP="00225F54">
      <w:pPr>
        <w:spacing w:after="1"/>
        <w:rPr>
          <w:b/>
          <w:sz w:val="16"/>
        </w:rPr>
      </w:pPr>
    </w:p>
    <w:tbl>
      <w:tblPr>
        <w:tblW w:w="115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0"/>
        <w:gridCol w:w="999"/>
        <w:gridCol w:w="9401"/>
      </w:tblGrid>
      <w:tr w:rsidR="00225F54" w:rsidTr="007C7C12">
        <w:trPr>
          <w:trHeight w:val="328"/>
        </w:trPr>
        <w:tc>
          <w:tcPr>
            <w:tcW w:w="1180" w:type="dxa"/>
          </w:tcPr>
          <w:p w:rsidR="00225F54" w:rsidRPr="006A2993" w:rsidRDefault="00225F54" w:rsidP="007C7C12">
            <w:pPr>
              <w:pStyle w:val="TableParagraph"/>
              <w:ind w:left="0"/>
              <w:rPr>
                <w:rFonts w:ascii="Times New Roman"/>
                <w:b/>
              </w:rPr>
            </w:pPr>
            <w:r>
              <w:rPr>
                <w:rFonts w:ascii="Times New Roman"/>
                <w:b/>
              </w:rPr>
              <w:t>Month</w:t>
            </w:r>
          </w:p>
        </w:tc>
        <w:tc>
          <w:tcPr>
            <w:tcW w:w="999" w:type="dxa"/>
          </w:tcPr>
          <w:p w:rsidR="00225F54" w:rsidRPr="006A2993" w:rsidRDefault="00225F54" w:rsidP="007C7C12">
            <w:pPr>
              <w:pStyle w:val="TableParagraph"/>
              <w:spacing w:line="248" w:lineRule="exact"/>
              <w:ind w:left="107"/>
              <w:jc w:val="both"/>
              <w:rPr>
                <w:b/>
              </w:rPr>
            </w:pPr>
            <w:r>
              <w:rPr>
                <w:b/>
              </w:rPr>
              <w:t>Week</w:t>
            </w:r>
          </w:p>
        </w:tc>
        <w:tc>
          <w:tcPr>
            <w:tcW w:w="9401" w:type="dxa"/>
          </w:tcPr>
          <w:p w:rsidR="00225F54" w:rsidRPr="006A2993" w:rsidRDefault="00225F54" w:rsidP="007C7C12">
            <w:pPr>
              <w:pStyle w:val="TableParagraph"/>
              <w:ind w:left="0"/>
              <w:rPr>
                <w:rFonts w:ascii="Times New Roman"/>
                <w:b/>
              </w:rPr>
            </w:pPr>
            <w:r w:rsidRPr="006A2993">
              <w:rPr>
                <w:b/>
              </w:rPr>
              <w:t>Topic Name</w:t>
            </w:r>
          </w:p>
        </w:tc>
      </w:tr>
      <w:tr w:rsidR="00225F54" w:rsidTr="007C7C12">
        <w:trPr>
          <w:trHeight w:val="328"/>
        </w:trPr>
        <w:tc>
          <w:tcPr>
            <w:tcW w:w="1180" w:type="dxa"/>
          </w:tcPr>
          <w:p w:rsidR="00225F54" w:rsidRPr="00932853" w:rsidRDefault="00225F54" w:rsidP="007C7C12">
            <w:pPr>
              <w:pStyle w:val="TableParagraph"/>
              <w:ind w:left="0"/>
              <w:rPr>
                <w:rFonts w:cstheme="minorHAnsi"/>
                <w:b/>
                <w:bCs/>
                <w:sz w:val="24"/>
                <w:szCs w:val="24"/>
              </w:rPr>
            </w:pPr>
            <w:r>
              <w:rPr>
                <w:rFonts w:cstheme="minorHAnsi"/>
                <w:b/>
                <w:bCs/>
                <w:sz w:val="24"/>
                <w:szCs w:val="24"/>
              </w:rPr>
              <w:t>Jul</w:t>
            </w:r>
          </w:p>
          <w:p w:rsidR="00225F54" w:rsidRPr="00914F7A" w:rsidRDefault="00225F54" w:rsidP="007C7C12">
            <w:pPr>
              <w:pStyle w:val="TableParagraph"/>
              <w:ind w:left="0"/>
              <w:rPr>
                <w:rFonts w:cstheme="minorHAnsi"/>
                <w:sz w:val="24"/>
                <w:szCs w:val="24"/>
                <w:vertAlign w:val="superscript"/>
              </w:rPr>
            </w:pPr>
          </w:p>
        </w:tc>
        <w:tc>
          <w:tcPr>
            <w:tcW w:w="999" w:type="dxa"/>
          </w:tcPr>
          <w:p w:rsidR="00225F54" w:rsidRPr="00BC0836" w:rsidRDefault="00225F54" w:rsidP="007C7C12">
            <w:pPr>
              <w:pStyle w:val="TableParagraph"/>
              <w:spacing w:line="248" w:lineRule="exact"/>
              <w:ind w:left="0"/>
              <w:jc w:val="both"/>
              <w:rPr>
                <w:rFonts w:cstheme="minorHAnsi"/>
                <w:b/>
                <w:sz w:val="24"/>
                <w:szCs w:val="24"/>
                <w:vertAlign w:val="superscript"/>
              </w:rPr>
            </w:pPr>
            <w:r>
              <w:rPr>
                <w:rFonts w:cstheme="minorHAnsi"/>
                <w:b/>
                <w:sz w:val="24"/>
                <w:szCs w:val="24"/>
              </w:rPr>
              <w:t>5</w:t>
            </w:r>
            <w:r>
              <w:rPr>
                <w:rFonts w:cstheme="minorHAnsi"/>
                <w:b/>
                <w:sz w:val="24"/>
                <w:szCs w:val="24"/>
                <w:vertAlign w:val="superscript"/>
              </w:rPr>
              <w:t>th</w:t>
            </w:r>
          </w:p>
          <w:p w:rsidR="00225F54" w:rsidRPr="00932853" w:rsidRDefault="00225F54" w:rsidP="007C7C12">
            <w:pPr>
              <w:pStyle w:val="TableParagraph"/>
              <w:spacing w:line="248" w:lineRule="exact"/>
              <w:ind w:left="107"/>
              <w:jc w:val="both"/>
              <w:rPr>
                <w:rFonts w:cstheme="minorHAnsi"/>
                <w:b/>
                <w:sz w:val="24"/>
                <w:szCs w:val="24"/>
                <w:vertAlign w:val="superscript"/>
              </w:rPr>
            </w:pPr>
          </w:p>
          <w:p w:rsidR="00225F54" w:rsidRDefault="00225F54" w:rsidP="007C7C12">
            <w:pPr>
              <w:pStyle w:val="TableParagraph"/>
              <w:spacing w:line="248" w:lineRule="exact"/>
              <w:ind w:left="107"/>
              <w:jc w:val="both"/>
              <w:rPr>
                <w:rFonts w:cstheme="minorHAnsi"/>
                <w:b/>
                <w:sz w:val="24"/>
                <w:szCs w:val="24"/>
                <w:vertAlign w:val="superscript"/>
              </w:rPr>
            </w:pPr>
          </w:p>
          <w:p w:rsidR="00225F54" w:rsidRPr="00914F7A" w:rsidRDefault="00225F54" w:rsidP="007C7C12">
            <w:pPr>
              <w:pStyle w:val="TableParagraph"/>
              <w:spacing w:line="248" w:lineRule="exact"/>
              <w:ind w:left="0"/>
              <w:jc w:val="both"/>
              <w:rPr>
                <w:rFonts w:cstheme="minorHAnsi"/>
                <w:bCs/>
                <w:sz w:val="24"/>
                <w:szCs w:val="24"/>
              </w:rPr>
            </w:pPr>
          </w:p>
        </w:tc>
        <w:tc>
          <w:tcPr>
            <w:tcW w:w="9401" w:type="dxa"/>
          </w:tcPr>
          <w:p w:rsidR="0013406C" w:rsidRDefault="0013406C" w:rsidP="0013406C">
            <w:pPr>
              <w:pStyle w:val="Default"/>
              <w:rPr>
                <w:sz w:val="25"/>
                <w:szCs w:val="25"/>
              </w:rPr>
            </w:pPr>
            <w:r>
              <w:rPr>
                <w:b/>
                <w:bCs/>
                <w:sz w:val="25"/>
                <w:szCs w:val="25"/>
              </w:rPr>
              <w:t>Metal-</w:t>
            </w:r>
            <w:proofErr w:type="spellStart"/>
            <w:r>
              <w:rPr>
                <w:b/>
                <w:bCs/>
                <w:sz w:val="25"/>
                <w:szCs w:val="25"/>
              </w:rPr>
              <w:t>ligand</w:t>
            </w:r>
            <w:proofErr w:type="spellEnd"/>
            <w:r>
              <w:rPr>
                <w:b/>
                <w:bCs/>
                <w:sz w:val="25"/>
                <w:szCs w:val="25"/>
              </w:rPr>
              <w:t xml:space="preserve"> Bonding in Transition Metal Complexes </w:t>
            </w:r>
          </w:p>
          <w:p w:rsidR="0013406C" w:rsidRDefault="0013406C" w:rsidP="0013406C">
            <w:pPr>
              <w:pStyle w:val="Default"/>
              <w:rPr>
                <w:sz w:val="27"/>
                <w:szCs w:val="27"/>
              </w:rPr>
            </w:pPr>
            <w:r>
              <w:rPr>
                <w:sz w:val="27"/>
                <w:szCs w:val="27"/>
              </w:rPr>
              <w:t xml:space="preserve">Limitations of valence bond theory, an elementary idea of </w:t>
            </w:r>
            <w:proofErr w:type="spellStart"/>
            <w:r>
              <w:rPr>
                <w:sz w:val="27"/>
                <w:szCs w:val="27"/>
              </w:rPr>
              <w:t>cr</w:t>
            </w:r>
            <w:proofErr w:type="spellEnd"/>
            <w:r>
              <w:rPr>
                <w:sz w:val="27"/>
                <w:szCs w:val="27"/>
              </w:rPr>
              <w:t xml:space="preserve"> </w:t>
            </w:r>
            <w:proofErr w:type="spellStart"/>
            <w:r>
              <w:rPr>
                <w:sz w:val="27"/>
                <w:szCs w:val="27"/>
              </w:rPr>
              <w:t>ystal</w:t>
            </w:r>
            <w:proofErr w:type="spellEnd"/>
            <w:r>
              <w:rPr>
                <w:sz w:val="27"/>
                <w:szCs w:val="27"/>
              </w:rPr>
              <w:t xml:space="preserve">-f </w:t>
            </w:r>
            <w:proofErr w:type="spellStart"/>
            <w:r>
              <w:rPr>
                <w:sz w:val="27"/>
                <w:szCs w:val="27"/>
              </w:rPr>
              <w:t>ield</w:t>
            </w:r>
            <w:proofErr w:type="spellEnd"/>
            <w:r>
              <w:rPr>
                <w:sz w:val="27"/>
                <w:szCs w:val="27"/>
              </w:rPr>
              <w:t xml:space="preserve"> theory, crystal field split ting in octahedral, tetrahedral and square planar complexes, factors affecting the crystal-f </w:t>
            </w:r>
            <w:proofErr w:type="spellStart"/>
            <w:r>
              <w:rPr>
                <w:sz w:val="27"/>
                <w:szCs w:val="27"/>
              </w:rPr>
              <w:t>ield</w:t>
            </w:r>
            <w:proofErr w:type="spellEnd"/>
            <w:r>
              <w:rPr>
                <w:sz w:val="27"/>
                <w:szCs w:val="27"/>
              </w:rPr>
              <w:t xml:space="preserve"> parameters. </w:t>
            </w:r>
          </w:p>
          <w:p w:rsidR="00225F54" w:rsidRPr="00074894" w:rsidRDefault="00225F54" w:rsidP="00D34513">
            <w:pPr>
              <w:pStyle w:val="Default"/>
              <w:rPr>
                <w:rFonts w:cstheme="minorHAnsi"/>
              </w:rPr>
            </w:pPr>
          </w:p>
        </w:tc>
      </w:tr>
      <w:tr w:rsidR="00225F54" w:rsidTr="007C7C12">
        <w:trPr>
          <w:trHeight w:val="1372"/>
        </w:trPr>
        <w:tc>
          <w:tcPr>
            <w:tcW w:w="1180" w:type="dxa"/>
            <w:vMerge w:val="restart"/>
          </w:tcPr>
          <w:p w:rsidR="00225F54" w:rsidRPr="00150031" w:rsidRDefault="00225F54" w:rsidP="007C7C12">
            <w:pPr>
              <w:pStyle w:val="TableParagraph"/>
              <w:ind w:left="44" w:right="598"/>
              <w:rPr>
                <w:rFonts w:cstheme="minorHAnsi"/>
                <w:b/>
                <w:bCs/>
                <w:sz w:val="24"/>
                <w:szCs w:val="24"/>
              </w:rPr>
            </w:pPr>
            <w:r>
              <w:rPr>
                <w:rFonts w:cstheme="minorHAnsi"/>
                <w:b/>
                <w:bCs/>
                <w:sz w:val="24"/>
                <w:szCs w:val="24"/>
              </w:rPr>
              <w:t>Aug</w:t>
            </w:r>
          </w:p>
        </w:tc>
        <w:tc>
          <w:tcPr>
            <w:tcW w:w="999" w:type="dxa"/>
          </w:tcPr>
          <w:p w:rsidR="00225F54" w:rsidRDefault="00225F54" w:rsidP="007C7C12">
            <w:pPr>
              <w:pStyle w:val="TableParagraph"/>
              <w:spacing w:line="248" w:lineRule="exact"/>
              <w:ind w:left="107"/>
              <w:jc w:val="both"/>
              <w:rPr>
                <w:rFonts w:cstheme="minorHAnsi"/>
                <w:bCs/>
                <w:sz w:val="24"/>
                <w:szCs w:val="24"/>
                <w:vertAlign w:val="superscript"/>
              </w:rPr>
            </w:pPr>
            <w:r w:rsidRPr="00074894">
              <w:rPr>
                <w:rFonts w:cstheme="minorHAnsi"/>
                <w:b/>
                <w:sz w:val="24"/>
                <w:szCs w:val="24"/>
              </w:rPr>
              <w:t>1</w:t>
            </w:r>
            <w:r w:rsidRPr="00074894">
              <w:rPr>
                <w:rFonts w:cstheme="minorHAnsi"/>
                <w:b/>
                <w:sz w:val="24"/>
                <w:szCs w:val="24"/>
                <w:vertAlign w:val="superscript"/>
              </w:rPr>
              <w:t>s</w:t>
            </w:r>
            <w:r>
              <w:rPr>
                <w:rFonts w:cstheme="minorHAnsi"/>
                <w:bCs/>
                <w:sz w:val="24"/>
                <w:szCs w:val="24"/>
                <w:vertAlign w:val="superscript"/>
              </w:rPr>
              <w:t>t</w:t>
            </w:r>
          </w:p>
          <w:p w:rsidR="00225F54" w:rsidRDefault="00225F54" w:rsidP="007C7C12">
            <w:pPr>
              <w:pStyle w:val="TableParagraph"/>
              <w:spacing w:line="248" w:lineRule="exact"/>
              <w:ind w:left="107"/>
              <w:jc w:val="both"/>
              <w:rPr>
                <w:rFonts w:cstheme="minorHAnsi"/>
                <w:bCs/>
                <w:sz w:val="24"/>
                <w:szCs w:val="24"/>
                <w:vertAlign w:val="superscript"/>
              </w:rPr>
            </w:pPr>
          </w:p>
          <w:p w:rsidR="00225F54" w:rsidRDefault="00225F54" w:rsidP="007C7C12">
            <w:pPr>
              <w:pStyle w:val="TableParagraph"/>
              <w:spacing w:line="248" w:lineRule="exact"/>
              <w:ind w:left="107"/>
              <w:jc w:val="both"/>
              <w:rPr>
                <w:rFonts w:cstheme="minorHAnsi"/>
                <w:bCs/>
                <w:sz w:val="24"/>
                <w:szCs w:val="24"/>
                <w:vertAlign w:val="superscript"/>
              </w:rPr>
            </w:pPr>
          </w:p>
          <w:p w:rsidR="00225F54" w:rsidRPr="00914F7A" w:rsidRDefault="00225F54" w:rsidP="007C7C12">
            <w:pPr>
              <w:pStyle w:val="TableParagraph"/>
              <w:spacing w:line="248" w:lineRule="exact"/>
              <w:ind w:left="107"/>
              <w:jc w:val="both"/>
              <w:rPr>
                <w:rFonts w:cstheme="minorHAnsi"/>
                <w:bCs/>
                <w:sz w:val="24"/>
                <w:szCs w:val="24"/>
                <w:vertAlign w:val="superscript"/>
              </w:rPr>
            </w:pPr>
          </w:p>
          <w:p w:rsidR="00225F54" w:rsidRDefault="00225F54" w:rsidP="007C7C12">
            <w:pPr>
              <w:pStyle w:val="TableParagraph"/>
              <w:spacing w:line="248" w:lineRule="exact"/>
              <w:ind w:left="107"/>
              <w:jc w:val="both"/>
              <w:rPr>
                <w:rFonts w:cstheme="minorHAnsi"/>
                <w:b/>
                <w:sz w:val="24"/>
                <w:szCs w:val="24"/>
              </w:rPr>
            </w:pPr>
          </w:p>
          <w:p w:rsidR="00225F54" w:rsidRDefault="00225F54" w:rsidP="007C7C12">
            <w:pPr>
              <w:pStyle w:val="TableParagraph"/>
              <w:spacing w:line="248" w:lineRule="exact"/>
              <w:ind w:left="107"/>
              <w:jc w:val="both"/>
              <w:rPr>
                <w:rFonts w:cstheme="minorHAnsi"/>
                <w:b/>
                <w:sz w:val="24"/>
                <w:szCs w:val="24"/>
              </w:rPr>
            </w:pPr>
          </w:p>
          <w:p w:rsidR="00225F54" w:rsidRDefault="00225F54" w:rsidP="007C7C12">
            <w:pPr>
              <w:pStyle w:val="TableParagraph"/>
              <w:spacing w:line="248" w:lineRule="exact"/>
              <w:ind w:left="107"/>
              <w:jc w:val="both"/>
              <w:rPr>
                <w:rFonts w:cstheme="minorHAnsi"/>
                <w:b/>
                <w:sz w:val="24"/>
                <w:szCs w:val="24"/>
              </w:rPr>
            </w:pPr>
          </w:p>
          <w:p w:rsidR="00225F54" w:rsidRDefault="00225F54" w:rsidP="007C7C12">
            <w:pPr>
              <w:pStyle w:val="TableParagraph"/>
              <w:spacing w:line="248" w:lineRule="exact"/>
              <w:ind w:left="107"/>
              <w:jc w:val="both"/>
              <w:rPr>
                <w:rFonts w:cstheme="minorHAnsi"/>
                <w:b/>
                <w:sz w:val="24"/>
                <w:szCs w:val="24"/>
              </w:rPr>
            </w:pPr>
          </w:p>
          <w:p w:rsidR="00225F54" w:rsidRPr="00150031" w:rsidRDefault="00225F54" w:rsidP="007C7C12">
            <w:pPr>
              <w:pStyle w:val="TableParagraph"/>
              <w:tabs>
                <w:tab w:val="left" w:pos="158"/>
              </w:tabs>
              <w:spacing w:line="248" w:lineRule="exact"/>
              <w:ind w:left="0"/>
              <w:jc w:val="both"/>
              <w:rPr>
                <w:rFonts w:cstheme="minorHAnsi"/>
                <w:b/>
                <w:sz w:val="24"/>
                <w:szCs w:val="24"/>
              </w:rPr>
            </w:pPr>
          </w:p>
        </w:tc>
        <w:tc>
          <w:tcPr>
            <w:tcW w:w="9401" w:type="dxa"/>
          </w:tcPr>
          <w:p w:rsidR="00DB59CE" w:rsidRDefault="00DB59CE" w:rsidP="00DB59CE">
            <w:pPr>
              <w:pStyle w:val="Default"/>
              <w:rPr>
                <w:sz w:val="25"/>
                <w:szCs w:val="25"/>
              </w:rPr>
            </w:pPr>
            <w:r>
              <w:rPr>
                <w:b/>
                <w:bCs/>
                <w:sz w:val="25"/>
                <w:szCs w:val="25"/>
              </w:rPr>
              <w:t xml:space="preserve">Magnetic Properties of Transition Metal </w:t>
            </w:r>
            <w:proofErr w:type="spellStart"/>
            <w:r>
              <w:rPr>
                <w:b/>
                <w:bCs/>
                <w:sz w:val="25"/>
                <w:szCs w:val="25"/>
              </w:rPr>
              <w:t>Complexe</w:t>
            </w:r>
            <w:proofErr w:type="spellEnd"/>
            <w:r>
              <w:rPr>
                <w:b/>
                <w:bCs/>
                <w:sz w:val="25"/>
                <w:szCs w:val="25"/>
              </w:rPr>
              <w:t xml:space="preserve"> </w:t>
            </w:r>
          </w:p>
          <w:p w:rsidR="00DB59CE" w:rsidRDefault="00DB59CE" w:rsidP="00DB59CE">
            <w:pPr>
              <w:pStyle w:val="Default"/>
              <w:rPr>
                <w:sz w:val="25"/>
                <w:szCs w:val="25"/>
              </w:rPr>
            </w:pPr>
            <w:r>
              <w:rPr>
                <w:sz w:val="25"/>
                <w:szCs w:val="25"/>
              </w:rPr>
              <w:t xml:space="preserve">Types of magnetic </w:t>
            </w:r>
            <w:proofErr w:type="spellStart"/>
            <w:r>
              <w:rPr>
                <w:sz w:val="25"/>
                <w:szCs w:val="25"/>
              </w:rPr>
              <w:t>behaviour</w:t>
            </w:r>
            <w:proofErr w:type="spellEnd"/>
            <w:r>
              <w:rPr>
                <w:sz w:val="25"/>
                <w:szCs w:val="25"/>
              </w:rPr>
              <w:t xml:space="preserve">, methods of determining magnetic susceptibility, spin-only formula. L-S coupling, correlation of </w:t>
            </w:r>
            <w:r>
              <w:rPr>
                <w:sz w:val="16"/>
                <w:szCs w:val="16"/>
              </w:rPr>
              <w:t xml:space="preserve">s </w:t>
            </w:r>
            <w:r>
              <w:rPr>
                <w:sz w:val="25"/>
                <w:szCs w:val="25"/>
              </w:rPr>
              <w:t xml:space="preserve">and </w:t>
            </w:r>
            <w:proofErr w:type="spellStart"/>
            <w:r>
              <w:rPr>
                <w:sz w:val="16"/>
                <w:szCs w:val="16"/>
              </w:rPr>
              <w:t>eff</w:t>
            </w:r>
            <w:proofErr w:type="spellEnd"/>
            <w:r>
              <w:rPr>
                <w:sz w:val="16"/>
                <w:szCs w:val="16"/>
              </w:rPr>
              <w:t xml:space="preserve"> </w:t>
            </w:r>
            <w:r>
              <w:rPr>
                <w:sz w:val="25"/>
                <w:szCs w:val="25"/>
              </w:rPr>
              <w:t xml:space="preserve">values, orbital </w:t>
            </w:r>
          </w:p>
          <w:p w:rsidR="00DB59CE" w:rsidRDefault="00DB59CE" w:rsidP="00DB59CE">
            <w:pPr>
              <w:pStyle w:val="Default"/>
              <w:rPr>
                <w:sz w:val="25"/>
                <w:szCs w:val="25"/>
              </w:rPr>
            </w:pPr>
            <w:proofErr w:type="gramStart"/>
            <w:r>
              <w:rPr>
                <w:sz w:val="25"/>
                <w:szCs w:val="25"/>
              </w:rPr>
              <w:t>contribution</w:t>
            </w:r>
            <w:proofErr w:type="gramEnd"/>
            <w:r>
              <w:rPr>
                <w:sz w:val="25"/>
                <w:szCs w:val="25"/>
              </w:rPr>
              <w:t xml:space="preserve"> to magnetic moments, application of magnetic moment data for 3dmetal co</w:t>
            </w:r>
            <w:r>
              <w:rPr>
                <w:sz w:val="25"/>
                <w:szCs w:val="25"/>
              </w:rPr>
              <w:t>m</w:t>
            </w:r>
            <w:r>
              <w:rPr>
                <w:sz w:val="25"/>
                <w:szCs w:val="25"/>
              </w:rPr>
              <w:t xml:space="preserve">plexes. </w:t>
            </w:r>
          </w:p>
          <w:p w:rsidR="00DB59CE" w:rsidRDefault="00DB59CE" w:rsidP="00DB59CE">
            <w:pPr>
              <w:pStyle w:val="Default"/>
              <w:rPr>
                <w:sz w:val="20"/>
                <w:szCs w:val="20"/>
              </w:rPr>
            </w:pPr>
            <w:r>
              <w:rPr>
                <w:sz w:val="20"/>
                <w:szCs w:val="20"/>
              </w:rPr>
              <w:t xml:space="preserve">3 </w:t>
            </w:r>
          </w:p>
          <w:p w:rsidR="00225F54" w:rsidRPr="00BC0836" w:rsidRDefault="00225F54" w:rsidP="00DB59CE">
            <w:pPr>
              <w:pStyle w:val="TableParagraph"/>
              <w:tabs>
                <w:tab w:val="left" w:pos="158"/>
              </w:tabs>
              <w:ind w:left="0"/>
              <w:jc w:val="both"/>
            </w:pPr>
          </w:p>
        </w:tc>
      </w:tr>
      <w:tr w:rsidR="00225F54" w:rsidTr="007C7C12">
        <w:trPr>
          <w:trHeight w:val="1071"/>
        </w:trPr>
        <w:tc>
          <w:tcPr>
            <w:tcW w:w="1180" w:type="dxa"/>
            <w:vMerge/>
          </w:tcPr>
          <w:p w:rsidR="00225F54" w:rsidRDefault="00225F54" w:rsidP="007C7C12">
            <w:pPr>
              <w:pStyle w:val="TableParagraph"/>
              <w:ind w:left="44" w:right="598"/>
              <w:rPr>
                <w:rFonts w:cstheme="minorHAnsi"/>
                <w:b/>
                <w:bCs/>
                <w:sz w:val="24"/>
                <w:szCs w:val="24"/>
              </w:rPr>
            </w:pPr>
          </w:p>
        </w:tc>
        <w:tc>
          <w:tcPr>
            <w:tcW w:w="999" w:type="dxa"/>
          </w:tcPr>
          <w:p w:rsidR="00225F54" w:rsidRDefault="00225F54" w:rsidP="007C7C12">
            <w:pPr>
              <w:pStyle w:val="TableParagraph"/>
              <w:spacing w:line="248" w:lineRule="exact"/>
              <w:ind w:left="107"/>
              <w:jc w:val="both"/>
              <w:rPr>
                <w:rFonts w:cstheme="minorHAnsi"/>
                <w:b/>
                <w:sz w:val="24"/>
                <w:szCs w:val="24"/>
              </w:rPr>
            </w:pPr>
          </w:p>
          <w:p w:rsidR="00225F54" w:rsidRPr="00BC0836" w:rsidRDefault="00225F54" w:rsidP="007C7C12">
            <w:pPr>
              <w:pStyle w:val="TableParagraph"/>
              <w:spacing w:line="248" w:lineRule="exact"/>
              <w:ind w:left="107"/>
              <w:jc w:val="both"/>
              <w:rPr>
                <w:rFonts w:cstheme="minorHAnsi"/>
                <w:b/>
                <w:sz w:val="24"/>
                <w:szCs w:val="24"/>
                <w:vertAlign w:val="superscript"/>
              </w:rPr>
            </w:pPr>
            <w:r w:rsidRPr="00150031">
              <w:rPr>
                <w:rFonts w:cstheme="minorHAnsi"/>
                <w:b/>
                <w:sz w:val="24"/>
                <w:szCs w:val="24"/>
              </w:rPr>
              <w:t>2</w:t>
            </w:r>
            <w:r>
              <w:rPr>
                <w:rFonts w:cstheme="minorHAnsi"/>
                <w:b/>
                <w:sz w:val="24"/>
                <w:szCs w:val="24"/>
                <w:vertAlign w:val="superscript"/>
              </w:rPr>
              <w:t xml:space="preserve">nd </w:t>
            </w:r>
          </w:p>
          <w:p w:rsidR="00225F54" w:rsidRDefault="00225F54" w:rsidP="007C7C12">
            <w:pPr>
              <w:pStyle w:val="TableParagraph"/>
              <w:spacing w:line="248" w:lineRule="exact"/>
              <w:ind w:left="0"/>
              <w:jc w:val="both"/>
              <w:rPr>
                <w:rFonts w:cstheme="minorHAnsi"/>
                <w:b/>
                <w:sz w:val="24"/>
                <w:szCs w:val="24"/>
                <w:vertAlign w:val="superscript"/>
              </w:rPr>
            </w:pPr>
          </w:p>
          <w:p w:rsidR="00225F54" w:rsidRDefault="00225F54" w:rsidP="007C7C12">
            <w:pPr>
              <w:pStyle w:val="TableParagraph"/>
              <w:spacing w:line="248" w:lineRule="exact"/>
              <w:ind w:left="0"/>
              <w:jc w:val="both"/>
              <w:rPr>
                <w:rFonts w:cstheme="minorHAnsi"/>
                <w:b/>
                <w:sz w:val="24"/>
                <w:szCs w:val="24"/>
                <w:vertAlign w:val="superscript"/>
              </w:rPr>
            </w:pPr>
          </w:p>
          <w:p w:rsidR="00225F54" w:rsidRDefault="00225F54" w:rsidP="007C7C12">
            <w:pPr>
              <w:pStyle w:val="TableParagraph"/>
              <w:spacing w:line="248" w:lineRule="exact"/>
              <w:ind w:left="0"/>
              <w:jc w:val="both"/>
              <w:rPr>
                <w:rFonts w:cstheme="minorHAnsi"/>
                <w:b/>
                <w:sz w:val="24"/>
                <w:szCs w:val="24"/>
                <w:vertAlign w:val="superscript"/>
              </w:rPr>
            </w:pPr>
          </w:p>
          <w:p w:rsidR="00225F54" w:rsidRPr="00074894" w:rsidRDefault="00225F54" w:rsidP="007C7C12">
            <w:pPr>
              <w:pStyle w:val="TableParagraph"/>
              <w:spacing w:line="248" w:lineRule="exact"/>
              <w:ind w:left="107"/>
              <w:jc w:val="both"/>
              <w:rPr>
                <w:rFonts w:cstheme="minorHAnsi"/>
                <w:b/>
                <w:sz w:val="24"/>
                <w:szCs w:val="24"/>
              </w:rPr>
            </w:pPr>
          </w:p>
        </w:tc>
        <w:tc>
          <w:tcPr>
            <w:tcW w:w="9401" w:type="dxa"/>
          </w:tcPr>
          <w:p w:rsidR="00DB59CE" w:rsidRDefault="00DB59CE" w:rsidP="00DB59CE">
            <w:pPr>
              <w:pStyle w:val="Default"/>
              <w:rPr>
                <w:sz w:val="23"/>
                <w:szCs w:val="23"/>
              </w:rPr>
            </w:pPr>
            <w:r>
              <w:rPr>
                <w:b/>
                <w:bCs/>
                <w:sz w:val="23"/>
                <w:szCs w:val="23"/>
              </w:rPr>
              <w:t xml:space="preserve">Electron Spectra of Transition Metal Complexes </w:t>
            </w:r>
          </w:p>
          <w:p w:rsidR="00225F54" w:rsidRPr="00BC0836" w:rsidRDefault="00DB59CE" w:rsidP="00DB59CE">
            <w:pPr>
              <w:pStyle w:val="TableParagraph"/>
              <w:tabs>
                <w:tab w:val="left" w:pos="158"/>
              </w:tabs>
              <w:spacing w:line="248" w:lineRule="exact"/>
              <w:ind w:left="0"/>
              <w:jc w:val="both"/>
            </w:pPr>
            <w:r>
              <w:rPr>
                <w:sz w:val="25"/>
                <w:szCs w:val="25"/>
              </w:rPr>
              <w:t xml:space="preserve">Types of electronic transitions, selection rules for d-d transitions, spectroscopic ground states, </w:t>
            </w:r>
            <w:proofErr w:type="spellStart"/>
            <w:proofErr w:type="gramStart"/>
            <w:r>
              <w:rPr>
                <w:sz w:val="25"/>
                <w:szCs w:val="25"/>
              </w:rPr>
              <w:t>spectrochemical</w:t>
            </w:r>
            <w:proofErr w:type="spellEnd"/>
            <w:proofErr w:type="gramEnd"/>
            <w:r>
              <w:rPr>
                <w:sz w:val="25"/>
                <w:szCs w:val="25"/>
              </w:rPr>
              <w:t xml:space="preserve"> series. </w:t>
            </w:r>
            <w:proofErr w:type="spellStart"/>
            <w:r>
              <w:rPr>
                <w:sz w:val="25"/>
                <w:szCs w:val="25"/>
              </w:rPr>
              <w:t>Orgel</w:t>
            </w:r>
            <w:proofErr w:type="spellEnd"/>
            <w:r>
              <w:rPr>
                <w:sz w:val="25"/>
                <w:szCs w:val="25"/>
              </w:rPr>
              <w:t>-energy level diagram for d</w:t>
            </w:r>
            <w:r>
              <w:rPr>
                <w:sz w:val="16"/>
                <w:szCs w:val="16"/>
              </w:rPr>
              <w:t xml:space="preserve">1 </w:t>
            </w:r>
            <w:r>
              <w:rPr>
                <w:sz w:val="25"/>
                <w:szCs w:val="25"/>
              </w:rPr>
              <w:t>and d</w:t>
            </w:r>
            <w:r>
              <w:rPr>
                <w:sz w:val="16"/>
                <w:szCs w:val="16"/>
              </w:rPr>
              <w:t xml:space="preserve">9 </w:t>
            </w:r>
            <w:r>
              <w:rPr>
                <w:sz w:val="25"/>
                <w:szCs w:val="25"/>
              </w:rPr>
              <w:t>states, discussion of the electronic spectrum of [</w:t>
            </w:r>
            <w:proofErr w:type="gramStart"/>
            <w:r>
              <w:rPr>
                <w:sz w:val="25"/>
                <w:szCs w:val="25"/>
              </w:rPr>
              <w:t>Ti(</w:t>
            </w:r>
            <w:proofErr w:type="gramEnd"/>
            <w:r>
              <w:rPr>
                <w:sz w:val="25"/>
                <w:szCs w:val="25"/>
              </w:rPr>
              <w:t>H</w:t>
            </w:r>
            <w:r>
              <w:rPr>
                <w:sz w:val="16"/>
                <w:szCs w:val="16"/>
              </w:rPr>
              <w:t>2</w:t>
            </w:r>
            <w:r>
              <w:rPr>
                <w:sz w:val="25"/>
                <w:szCs w:val="25"/>
              </w:rPr>
              <w:t>O)</w:t>
            </w:r>
            <w:r>
              <w:rPr>
                <w:sz w:val="16"/>
                <w:szCs w:val="16"/>
              </w:rPr>
              <w:t>6</w:t>
            </w:r>
            <w:r>
              <w:rPr>
                <w:sz w:val="25"/>
                <w:szCs w:val="25"/>
              </w:rPr>
              <w:t>]</w:t>
            </w:r>
            <w:r>
              <w:rPr>
                <w:sz w:val="16"/>
                <w:szCs w:val="16"/>
              </w:rPr>
              <w:t xml:space="preserve">3+ </w:t>
            </w:r>
            <w:r>
              <w:rPr>
                <w:sz w:val="25"/>
                <w:szCs w:val="25"/>
              </w:rPr>
              <w:t>complex ion.</w:t>
            </w:r>
          </w:p>
        </w:tc>
      </w:tr>
      <w:tr w:rsidR="00225F54" w:rsidTr="007C7C12">
        <w:trPr>
          <w:trHeight w:val="1070"/>
        </w:trPr>
        <w:tc>
          <w:tcPr>
            <w:tcW w:w="1180" w:type="dxa"/>
            <w:vMerge/>
          </w:tcPr>
          <w:p w:rsidR="00225F54" w:rsidRDefault="00225F54" w:rsidP="007C7C12">
            <w:pPr>
              <w:pStyle w:val="TableParagraph"/>
              <w:ind w:left="44" w:right="598"/>
              <w:rPr>
                <w:rFonts w:cstheme="minorHAnsi"/>
                <w:b/>
                <w:bCs/>
                <w:sz w:val="24"/>
                <w:szCs w:val="24"/>
              </w:rPr>
            </w:pPr>
          </w:p>
        </w:tc>
        <w:tc>
          <w:tcPr>
            <w:tcW w:w="999" w:type="dxa"/>
          </w:tcPr>
          <w:p w:rsidR="00225F54" w:rsidRDefault="00225F54" w:rsidP="007C7C12">
            <w:pPr>
              <w:pStyle w:val="TableParagraph"/>
              <w:spacing w:line="248" w:lineRule="exact"/>
              <w:ind w:left="107"/>
              <w:jc w:val="both"/>
              <w:rPr>
                <w:rFonts w:cstheme="minorHAnsi"/>
                <w:b/>
                <w:sz w:val="24"/>
                <w:szCs w:val="24"/>
              </w:rPr>
            </w:pPr>
          </w:p>
          <w:p w:rsidR="00225F54" w:rsidRPr="0043767C" w:rsidRDefault="00225F54" w:rsidP="007C7C12">
            <w:pPr>
              <w:pStyle w:val="TableParagraph"/>
              <w:spacing w:line="248" w:lineRule="exact"/>
              <w:ind w:left="107"/>
              <w:jc w:val="both"/>
              <w:rPr>
                <w:rFonts w:cstheme="minorHAnsi"/>
                <w:b/>
                <w:sz w:val="24"/>
                <w:szCs w:val="24"/>
                <w:vertAlign w:val="superscript"/>
              </w:rPr>
            </w:pPr>
            <w:r>
              <w:rPr>
                <w:rFonts w:cstheme="minorHAnsi"/>
                <w:b/>
                <w:sz w:val="24"/>
                <w:szCs w:val="24"/>
              </w:rPr>
              <w:t>3</w:t>
            </w:r>
            <w:r>
              <w:rPr>
                <w:rFonts w:cstheme="minorHAnsi"/>
                <w:b/>
                <w:sz w:val="24"/>
                <w:szCs w:val="24"/>
                <w:vertAlign w:val="superscript"/>
              </w:rPr>
              <w:t>rd</w:t>
            </w:r>
          </w:p>
        </w:tc>
        <w:tc>
          <w:tcPr>
            <w:tcW w:w="9401" w:type="dxa"/>
          </w:tcPr>
          <w:p w:rsidR="00D34513" w:rsidRDefault="00D34513" w:rsidP="00D34513">
            <w:pPr>
              <w:pStyle w:val="Default"/>
              <w:rPr>
                <w:sz w:val="25"/>
                <w:szCs w:val="25"/>
              </w:rPr>
            </w:pPr>
            <w:r>
              <w:rPr>
                <w:b/>
                <w:bCs/>
                <w:sz w:val="25"/>
                <w:szCs w:val="25"/>
              </w:rPr>
              <w:t xml:space="preserve">Physical Properties and Molecular Structure </w:t>
            </w:r>
          </w:p>
          <w:p w:rsidR="00D34513" w:rsidRDefault="00D34513" w:rsidP="00D34513">
            <w:pPr>
              <w:pStyle w:val="TableParagraph"/>
              <w:tabs>
                <w:tab w:val="left" w:pos="158"/>
              </w:tabs>
              <w:spacing w:line="248" w:lineRule="exact"/>
              <w:ind w:left="0"/>
              <w:jc w:val="both"/>
              <w:rPr>
                <w:sz w:val="25"/>
                <w:szCs w:val="25"/>
              </w:rPr>
            </w:pPr>
            <w:proofErr w:type="spellStart"/>
            <w:r>
              <w:rPr>
                <w:sz w:val="25"/>
                <w:szCs w:val="25"/>
              </w:rPr>
              <w:t>Optica</w:t>
            </w:r>
            <w:proofErr w:type="spellEnd"/>
            <w:r>
              <w:rPr>
                <w:sz w:val="25"/>
                <w:szCs w:val="25"/>
              </w:rPr>
              <w:t xml:space="preserve"> l activity, polarization – (</w:t>
            </w:r>
            <w:proofErr w:type="spellStart"/>
            <w:r>
              <w:rPr>
                <w:sz w:val="25"/>
                <w:szCs w:val="25"/>
              </w:rPr>
              <w:t>clausius</w:t>
            </w:r>
            <w:proofErr w:type="spellEnd"/>
            <w:r>
              <w:rPr>
                <w:sz w:val="25"/>
                <w:szCs w:val="25"/>
              </w:rPr>
              <w:t xml:space="preserve"> – </w:t>
            </w:r>
            <w:proofErr w:type="spellStart"/>
            <w:r>
              <w:rPr>
                <w:sz w:val="25"/>
                <w:szCs w:val="25"/>
              </w:rPr>
              <w:t>Mossotti</w:t>
            </w:r>
            <w:proofErr w:type="spellEnd"/>
            <w:r>
              <w:rPr>
                <w:sz w:val="25"/>
                <w:szCs w:val="25"/>
              </w:rPr>
              <w:t xml:space="preserve"> equation). Orientation of dipoles in an electric field, dipole moment, included dipole moment, measurement of dipole moment-temperature method and refractivity method, dipole moment and structure of molecules, Magnetic permeability, magnetic susceptibility and its determination. Applica </w:t>
            </w:r>
            <w:proofErr w:type="spellStart"/>
            <w:r>
              <w:rPr>
                <w:sz w:val="25"/>
                <w:szCs w:val="25"/>
              </w:rPr>
              <w:t>tion</w:t>
            </w:r>
            <w:proofErr w:type="spellEnd"/>
            <w:r>
              <w:rPr>
                <w:sz w:val="25"/>
                <w:szCs w:val="25"/>
              </w:rPr>
              <w:t xml:space="preserve"> of magnetic susceptibility, magnetic properties – </w:t>
            </w:r>
            <w:proofErr w:type="spellStart"/>
            <w:r>
              <w:rPr>
                <w:sz w:val="25"/>
                <w:szCs w:val="25"/>
              </w:rPr>
              <w:t>paramagnetism</w:t>
            </w:r>
            <w:proofErr w:type="spellEnd"/>
            <w:r>
              <w:rPr>
                <w:sz w:val="25"/>
                <w:szCs w:val="25"/>
              </w:rPr>
              <w:t xml:space="preserve">, diamagnetism and </w:t>
            </w:r>
            <w:proofErr w:type="spellStart"/>
            <w:r>
              <w:rPr>
                <w:sz w:val="25"/>
                <w:szCs w:val="25"/>
              </w:rPr>
              <w:t>ferromagnetics</w:t>
            </w:r>
            <w:proofErr w:type="spellEnd"/>
            <w:r>
              <w:rPr>
                <w:sz w:val="25"/>
                <w:szCs w:val="25"/>
              </w:rPr>
              <w:t>.</w:t>
            </w:r>
          </w:p>
          <w:p w:rsidR="00D34513" w:rsidRDefault="00D34513" w:rsidP="007C7C12">
            <w:pPr>
              <w:pStyle w:val="Default"/>
              <w:rPr>
                <w:b/>
                <w:bCs/>
                <w:sz w:val="25"/>
                <w:szCs w:val="25"/>
              </w:rPr>
            </w:pPr>
          </w:p>
          <w:p w:rsidR="00225F54" w:rsidRPr="00BC0836" w:rsidRDefault="00225F54" w:rsidP="00D34513">
            <w:pPr>
              <w:pStyle w:val="Default"/>
              <w:rPr>
                <w:b/>
                <w:bCs/>
              </w:rPr>
            </w:pPr>
          </w:p>
        </w:tc>
      </w:tr>
      <w:tr w:rsidR="00225F54" w:rsidTr="007C7C12">
        <w:trPr>
          <w:trHeight w:val="1070"/>
        </w:trPr>
        <w:tc>
          <w:tcPr>
            <w:tcW w:w="1180" w:type="dxa"/>
            <w:vMerge/>
          </w:tcPr>
          <w:p w:rsidR="00225F54" w:rsidRDefault="00225F54" w:rsidP="007C7C12">
            <w:pPr>
              <w:pStyle w:val="TableParagraph"/>
              <w:ind w:left="44" w:right="598"/>
              <w:rPr>
                <w:rFonts w:cstheme="minorHAnsi"/>
                <w:b/>
                <w:bCs/>
                <w:sz w:val="24"/>
                <w:szCs w:val="24"/>
              </w:rPr>
            </w:pPr>
          </w:p>
        </w:tc>
        <w:tc>
          <w:tcPr>
            <w:tcW w:w="999" w:type="dxa"/>
          </w:tcPr>
          <w:p w:rsidR="00225F54" w:rsidRDefault="00225F54" w:rsidP="007C7C12">
            <w:pPr>
              <w:pStyle w:val="TableParagraph"/>
              <w:spacing w:line="248" w:lineRule="exact"/>
              <w:ind w:left="107"/>
              <w:jc w:val="both"/>
              <w:rPr>
                <w:rFonts w:cstheme="minorHAnsi"/>
                <w:b/>
                <w:sz w:val="24"/>
                <w:szCs w:val="24"/>
              </w:rPr>
            </w:pPr>
          </w:p>
          <w:p w:rsidR="00225F54" w:rsidRDefault="00225F54" w:rsidP="007C7C12">
            <w:pPr>
              <w:pStyle w:val="TableParagraph"/>
              <w:spacing w:line="248" w:lineRule="exact"/>
              <w:ind w:left="107"/>
              <w:jc w:val="both"/>
              <w:rPr>
                <w:rFonts w:cstheme="minorHAnsi"/>
                <w:b/>
                <w:sz w:val="24"/>
                <w:szCs w:val="24"/>
              </w:rPr>
            </w:pPr>
            <w:r w:rsidRPr="00222698">
              <w:rPr>
                <w:rFonts w:cstheme="minorHAnsi"/>
                <w:b/>
                <w:sz w:val="24"/>
                <w:szCs w:val="24"/>
              </w:rPr>
              <w:t>4</w:t>
            </w:r>
            <w:r w:rsidRPr="00222698">
              <w:rPr>
                <w:rFonts w:cstheme="minorHAnsi"/>
                <w:b/>
                <w:sz w:val="24"/>
                <w:szCs w:val="24"/>
                <w:vertAlign w:val="superscript"/>
              </w:rPr>
              <w:t>th</w:t>
            </w:r>
            <w:r>
              <w:rPr>
                <w:rFonts w:cstheme="minorHAnsi"/>
                <w:b/>
                <w:sz w:val="24"/>
                <w:szCs w:val="24"/>
              </w:rPr>
              <w:t>&amp; 5</w:t>
            </w:r>
            <w:r>
              <w:rPr>
                <w:rFonts w:cstheme="minorHAnsi"/>
                <w:b/>
                <w:sz w:val="24"/>
                <w:szCs w:val="24"/>
                <w:vertAlign w:val="superscript"/>
              </w:rPr>
              <w:t>th</w:t>
            </w:r>
          </w:p>
        </w:tc>
        <w:tc>
          <w:tcPr>
            <w:tcW w:w="9401" w:type="dxa"/>
          </w:tcPr>
          <w:p w:rsidR="00492719" w:rsidRDefault="007C7C12" w:rsidP="00D34513">
            <w:pPr>
              <w:pStyle w:val="Default"/>
              <w:rPr>
                <w:b/>
                <w:bCs/>
                <w:sz w:val="25"/>
                <w:szCs w:val="25"/>
              </w:rPr>
            </w:pPr>
            <w:r>
              <w:rPr>
                <w:b/>
                <w:bCs/>
                <w:sz w:val="25"/>
                <w:szCs w:val="25"/>
              </w:rPr>
              <w:t xml:space="preserve"> </w:t>
            </w:r>
          </w:p>
          <w:p w:rsidR="00D34513" w:rsidRDefault="00D34513" w:rsidP="00D34513">
            <w:pPr>
              <w:pStyle w:val="Default"/>
              <w:rPr>
                <w:sz w:val="25"/>
                <w:szCs w:val="25"/>
              </w:rPr>
            </w:pPr>
            <w:r>
              <w:rPr>
                <w:b/>
                <w:bCs/>
                <w:sz w:val="25"/>
                <w:szCs w:val="25"/>
              </w:rPr>
              <w:t xml:space="preserve">Quantum Mechanic s-I </w:t>
            </w:r>
          </w:p>
          <w:p w:rsidR="00D34513" w:rsidRDefault="00D34513" w:rsidP="00D34513">
            <w:pPr>
              <w:pStyle w:val="Default"/>
              <w:rPr>
                <w:sz w:val="25"/>
                <w:szCs w:val="25"/>
              </w:rPr>
            </w:pPr>
            <w:r>
              <w:rPr>
                <w:sz w:val="25"/>
                <w:szCs w:val="25"/>
              </w:rPr>
              <w:t xml:space="preserve">Black-body radiation, Plank’s radiation law, photoelectric effect, heat capacity of solids, Compton </w:t>
            </w:r>
            <w:proofErr w:type="spellStart"/>
            <w:r>
              <w:rPr>
                <w:sz w:val="25"/>
                <w:szCs w:val="25"/>
              </w:rPr>
              <w:t>effect,wave</w:t>
            </w:r>
            <w:proofErr w:type="spellEnd"/>
            <w:r>
              <w:rPr>
                <w:sz w:val="25"/>
                <w:szCs w:val="25"/>
              </w:rPr>
              <w:t xml:space="preserve"> function and its significance of Postulates of quantum mechanics , quantum mechanical operator, commutation relations, </w:t>
            </w:r>
            <w:proofErr w:type="spellStart"/>
            <w:r>
              <w:rPr>
                <w:sz w:val="25"/>
                <w:szCs w:val="25"/>
              </w:rPr>
              <w:t>Hamiltonial</w:t>
            </w:r>
            <w:proofErr w:type="spellEnd"/>
            <w:r>
              <w:rPr>
                <w:sz w:val="25"/>
                <w:szCs w:val="25"/>
              </w:rPr>
              <w:t xml:space="preserve"> operator, </w:t>
            </w:r>
            <w:proofErr w:type="spellStart"/>
            <w:r>
              <w:rPr>
                <w:sz w:val="25"/>
                <w:szCs w:val="25"/>
              </w:rPr>
              <w:t>Hermitian</w:t>
            </w:r>
            <w:proofErr w:type="spellEnd"/>
            <w:r>
              <w:rPr>
                <w:sz w:val="25"/>
                <w:szCs w:val="25"/>
              </w:rPr>
              <w:t xml:space="preserve"> o</w:t>
            </w:r>
            <w:r>
              <w:rPr>
                <w:sz w:val="25"/>
                <w:szCs w:val="25"/>
              </w:rPr>
              <w:t>p</w:t>
            </w:r>
            <w:r>
              <w:rPr>
                <w:sz w:val="25"/>
                <w:szCs w:val="25"/>
              </w:rPr>
              <w:t xml:space="preserve">erator, average value of square of </w:t>
            </w:r>
            <w:proofErr w:type="spellStart"/>
            <w:r>
              <w:rPr>
                <w:sz w:val="25"/>
                <w:szCs w:val="25"/>
              </w:rPr>
              <w:t>Hermitian</w:t>
            </w:r>
            <w:proofErr w:type="spellEnd"/>
            <w:r>
              <w:rPr>
                <w:sz w:val="25"/>
                <w:szCs w:val="25"/>
              </w:rPr>
              <w:t xml:space="preserve"> as a </w:t>
            </w:r>
          </w:p>
          <w:p w:rsidR="00225F54" w:rsidRDefault="00D34513" w:rsidP="00D34513">
            <w:pPr>
              <w:pStyle w:val="Default"/>
              <w:rPr>
                <w:sz w:val="25"/>
                <w:szCs w:val="25"/>
              </w:rPr>
            </w:pPr>
            <w:proofErr w:type="gramStart"/>
            <w:r>
              <w:rPr>
                <w:sz w:val="25"/>
                <w:szCs w:val="25"/>
              </w:rPr>
              <w:t>positive</w:t>
            </w:r>
            <w:proofErr w:type="gramEnd"/>
            <w:r>
              <w:rPr>
                <w:sz w:val="25"/>
                <w:szCs w:val="25"/>
              </w:rPr>
              <w:t xml:space="preserve"> quantity, Role of operators in quantum mechanics, To show quantum mechanically that position and momentum cannot be predicated simultaneously, Determination of wave function &amp; energy of a </w:t>
            </w:r>
            <w:proofErr w:type="spellStart"/>
            <w:r>
              <w:rPr>
                <w:sz w:val="25"/>
                <w:szCs w:val="25"/>
              </w:rPr>
              <w:t>partic</w:t>
            </w:r>
            <w:proofErr w:type="spellEnd"/>
            <w:r>
              <w:rPr>
                <w:sz w:val="25"/>
                <w:szCs w:val="25"/>
              </w:rPr>
              <w:t xml:space="preserve"> le in one dimensional box, Pictorial representation and its sign</w:t>
            </w:r>
            <w:r>
              <w:rPr>
                <w:sz w:val="25"/>
                <w:szCs w:val="25"/>
              </w:rPr>
              <w:t>i</w:t>
            </w:r>
            <w:r>
              <w:rPr>
                <w:sz w:val="25"/>
                <w:szCs w:val="25"/>
              </w:rPr>
              <w:t>ficance.</w:t>
            </w:r>
          </w:p>
          <w:p w:rsidR="007C7C12" w:rsidRDefault="007C7C12" w:rsidP="007C7C12">
            <w:pPr>
              <w:pStyle w:val="TableParagraph"/>
              <w:tabs>
                <w:tab w:val="left" w:pos="158"/>
              </w:tabs>
              <w:spacing w:line="248" w:lineRule="exact"/>
              <w:ind w:left="0"/>
              <w:jc w:val="both"/>
              <w:rPr>
                <w:sz w:val="25"/>
                <w:szCs w:val="25"/>
              </w:rPr>
            </w:pPr>
          </w:p>
          <w:p w:rsidR="007C7C12" w:rsidRDefault="007C7C12" w:rsidP="007C7C12">
            <w:pPr>
              <w:pStyle w:val="TableParagraph"/>
              <w:tabs>
                <w:tab w:val="left" w:pos="158"/>
              </w:tabs>
              <w:spacing w:line="248" w:lineRule="exact"/>
              <w:ind w:left="0"/>
              <w:jc w:val="both"/>
              <w:rPr>
                <w:sz w:val="25"/>
                <w:szCs w:val="25"/>
              </w:rPr>
            </w:pPr>
          </w:p>
          <w:p w:rsidR="007C7C12" w:rsidRDefault="007C7C12" w:rsidP="007C7C12">
            <w:pPr>
              <w:pStyle w:val="TableParagraph"/>
              <w:tabs>
                <w:tab w:val="left" w:pos="158"/>
              </w:tabs>
              <w:spacing w:line="248" w:lineRule="exact"/>
              <w:ind w:left="0"/>
              <w:jc w:val="both"/>
              <w:rPr>
                <w:sz w:val="25"/>
                <w:szCs w:val="25"/>
              </w:rPr>
            </w:pPr>
          </w:p>
          <w:p w:rsidR="007C7C12" w:rsidRPr="00BC0836" w:rsidRDefault="007C7C12" w:rsidP="007C7C12">
            <w:pPr>
              <w:pStyle w:val="TableParagraph"/>
              <w:tabs>
                <w:tab w:val="left" w:pos="158"/>
              </w:tabs>
              <w:spacing w:line="248" w:lineRule="exact"/>
              <w:ind w:left="0"/>
              <w:jc w:val="both"/>
              <w:rPr>
                <w:b/>
                <w:bCs/>
              </w:rPr>
            </w:pPr>
          </w:p>
        </w:tc>
      </w:tr>
      <w:tr w:rsidR="00225F54" w:rsidTr="007C7C12">
        <w:trPr>
          <w:trHeight w:val="659"/>
        </w:trPr>
        <w:tc>
          <w:tcPr>
            <w:tcW w:w="1180" w:type="dxa"/>
            <w:vMerge w:val="restart"/>
          </w:tcPr>
          <w:p w:rsidR="00225F54" w:rsidRPr="00F02431" w:rsidRDefault="00225F54" w:rsidP="007C7C12">
            <w:pPr>
              <w:pStyle w:val="TableParagraph"/>
              <w:ind w:left="606" w:right="598" w:hanging="472"/>
              <w:rPr>
                <w:rFonts w:cstheme="minorHAnsi"/>
                <w:b/>
                <w:bCs/>
                <w:sz w:val="24"/>
                <w:szCs w:val="24"/>
              </w:rPr>
            </w:pPr>
            <w:r>
              <w:rPr>
                <w:rFonts w:cstheme="minorHAnsi"/>
                <w:b/>
                <w:bCs/>
                <w:sz w:val="24"/>
                <w:szCs w:val="24"/>
              </w:rPr>
              <w:lastRenderedPageBreak/>
              <w:t>Sep</w:t>
            </w:r>
          </w:p>
        </w:tc>
        <w:tc>
          <w:tcPr>
            <w:tcW w:w="999" w:type="dxa"/>
          </w:tcPr>
          <w:p w:rsidR="00225F54" w:rsidRDefault="00225F54" w:rsidP="007C7C12">
            <w:pPr>
              <w:pStyle w:val="TableParagraph"/>
              <w:spacing w:line="248" w:lineRule="exact"/>
              <w:ind w:left="107"/>
              <w:jc w:val="both"/>
              <w:rPr>
                <w:rFonts w:cstheme="minorHAnsi"/>
                <w:b/>
                <w:bCs/>
                <w:sz w:val="24"/>
                <w:szCs w:val="24"/>
                <w:vertAlign w:val="superscript"/>
              </w:rPr>
            </w:pPr>
            <w:r w:rsidRPr="00F02431">
              <w:rPr>
                <w:rFonts w:cstheme="minorHAnsi"/>
                <w:b/>
                <w:sz w:val="24"/>
                <w:szCs w:val="24"/>
              </w:rPr>
              <w:t>1</w:t>
            </w:r>
            <w:r w:rsidRPr="00F02431">
              <w:rPr>
                <w:rFonts w:cstheme="minorHAnsi"/>
                <w:b/>
                <w:sz w:val="24"/>
                <w:szCs w:val="24"/>
                <w:vertAlign w:val="superscript"/>
              </w:rPr>
              <w:t>st</w:t>
            </w:r>
          </w:p>
          <w:p w:rsidR="00225F54" w:rsidRPr="0043767C" w:rsidRDefault="00225F54" w:rsidP="007C7C12">
            <w:pPr>
              <w:pStyle w:val="TableParagraph"/>
              <w:spacing w:line="248" w:lineRule="exact"/>
              <w:ind w:left="107"/>
              <w:jc w:val="both"/>
              <w:rPr>
                <w:rFonts w:cstheme="minorHAnsi"/>
                <w:b/>
                <w:sz w:val="24"/>
                <w:szCs w:val="24"/>
              </w:rPr>
            </w:pPr>
          </w:p>
          <w:p w:rsidR="00225F54" w:rsidRDefault="00225F54" w:rsidP="007C7C12">
            <w:pPr>
              <w:pStyle w:val="TableParagraph"/>
              <w:spacing w:line="248" w:lineRule="exact"/>
              <w:ind w:left="107"/>
              <w:jc w:val="both"/>
              <w:rPr>
                <w:rFonts w:cstheme="minorHAnsi"/>
                <w:bCs/>
                <w:sz w:val="24"/>
                <w:szCs w:val="24"/>
                <w:vertAlign w:val="superscript"/>
              </w:rPr>
            </w:pPr>
          </w:p>
          <w:p w:rsidR="00225F54" w:rsidRPr="00222698" w:rsidRDefault="00225F54" w:rsidP="007C7C12">
            <w:pPr>
              <w:pStyle w:val="TableParagraph"/>
              <w:spacing w:line="248" w:lineRule="exact"/>
              <w:ind w:left="0"/>
              <w:jc w:val="both"/>
              <w:rPr>
                <w:rFonts w:cstheme="minorHAnsi"/>
                <w:b/>
                <w:sz w:val="24"/>
                <w:szCs w:val="24"/>
              </w:rPr>
            </w:pPr>
          </w:p>
          <w:p w:rsidR="00225F54" w:rsidRPr="00222698" w:rsidRDefault="00225F54" w:rsidP="007C7C12">
            <w:pPr>
              <w:pStyle w:val="TableParagraph"/>
              <w:tabs>
                <w:tab w:val="left" w:pos="158"/>
                <w:tab w:val="left" w:pos="468"/>
              </w:tabs>
              <w:spacing w:line="248" w:lineRule="exact"/>
              <w:ind w:left="0"/>
              <w:jc w:val="both"/>
              <w:rPr>
                <w:rFonts w:cstheme="minorHAnsi"/>
                <w:b/>
                <w:sz w:val="24"/>
                <w:szCs w:val="24"/>
              </w:rPr>
            </w:pPr>
          </w:p>
        </w:tc>
        <w:tc>
          <w:tcPr>
            <w:tcW w:w="9401" w:type="dxa"/>
          </w:tcPr>
          <w:p w:rsidR="009F12B2" w:rsidRDefault="009F12B2" w:rsidP="009F12B2">
            <w:pPr>
              <w:pStyle w:val="Default"/>
              <w:rPr>
                <w:sz w:val="25"/>
                <w:szCs w:val="25"/>
              </w:rPr>
            </w:pPr>
            <w:r>
              <w:rPr>
                <w:b/>
                <w:bCs/>
                <w:sz w:val="25"/>
                <w:szCs w:val="25"/>
              </w:rPr>
              <w:t xml:space="preserve">NMR Spectroscopy-I </w:t>
            </w:r>
          </w:p>
          <w:p w:rsidR="009F12B2" w:rsidRDefault="009F12B2" w:rsidP="009F12B2">
            <w:pPr>
              <w:pStyle w:val="TableParagraph"/>
              <w:tabs>
                <w:tab w:val="left" w:pos="158"/>
              </w:tabs>
              <w:spacing w:line="248" w:lineRule="exact"/>
              <w:ind w:left="0"/>
              <w:jc w:val="both"/>
              <w:rPr>
                <w:sz w:val="25"/>
                <w:szCs w:val="25"/>
              </w:rPr>
            </w:pPr>
            <w:r>
              <w:rPr>
                <w:sz w:val="25"/>
                <w:szCs w:val="25"/>
              </w:rPr>
              <w:t xml:space="preserve">Principle of nuclear magnetic resonance, the PMR </w:t>
            </w:r>
            <w:proofErr w:type="spellStart"/>
            <w:r>
              <w:rPr>
                <w:sz w:val="25"/>
                <w:szCs w:val="25"/>
              </w:rPr>
              <w:t>spectrum,number</w:t>
            </w:r>
            <w:proofErr w:type="spellEnd"/>
            <w:r>
              <w:rPr>
                <w:sz w:val="25"/>
                <w:szCs w:val="25"/>
              </w:rPr>
              <w:t xml:space="preserve"> of signals, peak areas, equivalent and nonequivalent protons positions of signals and chemical </w:t>
            </w:r>
            <w:proofErr w:type="spellStart"/>
            <w:r>
              <w:rPr>
                <w:sz w:val="25"/>
                <w:szCs w:val="25"/>
              </w:rPr>
              <w:t>shift,shielding</w:t>
            </w:r>
            <w:proofErr w:type="spellEnd"/>
            <w:r>
              <w:rPr>
                <w:sz w:val="25"/>
                <w:szCs w:val="25"/>
              </w:rPr>
              <w:t xml:space="preserve"> and </w:t>
            </w:r>
            <w:proofErr w:type="spellStart"/>
            <w:r>
              <w:rPr>
                <w:sz w:val="25"/>
                <w:szCs w:val="25"/>
              </w:rPr>
              <w:t>deshielding</w:t>
            </w:r>
            <w:proofErr w:type="spellEnd"/>
            <w:r>
              <w:rPr>
                <w:sz w:val="25"/>
                <w:szCs w:val="25"/>
              </w:rPr>
              <w:t xml:space="preserve"> of protons, proton </w:t>
            </w:r>
            <w:proofErr w:type="spellStart"/>
            <w:r>
              <w:rPr>
                <w:sz w:val="25"/>
                <w:szCs w:val="25"/>
              </w:rPr>
              <w:t>counting,splitting</w:t>
            </w:r>
            <w:proofErr w:type="spellEnd"/>
            <w:r>
              <w:rPr>
                <w:sz w:val="25"/>
                <w:szCs w:val="25"/>
              </w:rPr>
              <w:t xml:space="preserve"> of signals and coupling constants, magnetic equivalence of protons.</w:t>
            </w:r>
          </w:p>
          <w:p w:rsidR="00225F54" w:rsidRPr="005A4EA0" w:rsidRDefault="00225F54" w:rsidP="007C7C12">
            <w:pPr>
              <w:rPr>
                <w:sz w:val="24"/>
                <w:szCs w:val="24"/>
              </w:rPr>
            </w:pPr>
          </w:p>
        </w:tc>
      </w:tr>
      <w:tr w:rsidR="00225F54" w:rsidTr="007C7C12">
        <w:trPr>
          <w:trHeight w:val="659"/>
        </w:trPr>
        <w:tc>
          <w:tcPr>
            <w:tcW w:w="1180" w:type="dxa"/>
            <w:vMerge/>
          </w:tcPr>
          <w:p w:rsidR="00225F54" w:rsidRDefault="00225F54" w:rsidP="007C7C12">
            <w:pPr>
              <w:pStyle w:val="TableParagraph"/>
              <w:ind w:left="606" w:right="598" w:hanging="472"/>
              <w:rPr>
                <w:rFonts w:cstheme="minorHAnsi"/>
                <w:b/>
                <w:bCs/>
                <w:sz w:val="24"/>
                <w:szCs w:val="24"/>
              </w:rPr>
            </w:pPr>
          </w:p>
        </w:tc>
        <w:tc>
          <w:tcPr>
            <w:tcW w:w="999" w:type="dxa"/>
          </w:tcPr>
          <w:p w:rsidR="00225F54" w:rsidRPr="00F02431" w:rsidRDefault="00737672" w:rsidP="007C7C12">
            <w:pPr>
              <w:pStyle w:val="TableParagraph"/>
              <w:spacing w:line="248" w:lineRule="exact"/>
              <w:ind w:left="107"/>
              <w:jc w:val="both"/>
              <w:rPr>
                <w:rFonts w:cstheme="minorHAnsi"/>
                <w:b/>
                <w:sz w:val="24"/>
                <w:szCs w:val="24"/>
              </w:rPr>
            </w:pPr>
            <w:r>
              <w:rPr>
                <w:rFonts w:cstheme="minorHAnsi"/>
                <w:b/>
                <w:sz w:val="24"/>
                <w:szCs w:val="24"/>
              </w:rPr>
              <w:t>2nd</w:t>
            </w:r>
          </w:p>
        </w:tc>
        <w:tc>
          <w:tcPr>
            <w:tcW w:w="9401" w:type="dxa"/>
          </w:tcPr>
          <w:p w:rsidR="00492719" w:rsidRDefault="00492719" w:rsidP="00492719">
            <w:pPr>
              <w:pStyle w:val="Default"/>
              <w:rPr>
                <w:sz w:val="25"/>
                <w:szCs w:val="25"/>
              </w:rPr>
            </w:pPr>
            <w:r>
              <w:rPr>
                <w:b/>
                <w:bCs/>
                <w:sz w:val="25"/>
                <w:szCs w:val="25"/>
              </w:rPr>
              <w:t xml:space="preserve">NMR Spectroscopy-II </w:t>
            </w:r>
          </w:p>
          <w:p w:rsidR="00492719" w:rsidRPr="00BC0836" w:rsidRDefault="00492719" w:rsidP="00492719">
            <w:pPr>
              <w:pStyle w:val="TableParagraph"/>
              <w:tabs>
                <w:tab w:val="left" w:pos="158"/>
              </w:tabs>
              <w:spacing w:line="248" w:lineRule="exact"/>
              <w:ind w:left="0"/>
              <w:jc w:val="both"/>
              <w:rPr>
                <w:b/>
                <w:bCs/>
              </w:rPr>
            </w:pPr>
            <w:r>
              <w:rPr>
                <w:sz w:val="25"/>
                <w:szCs w:val="25"/>
              </w:rPr>
              <w:t xml:space="preserve">Discuss ion of PMR spectra of the molecules: ethyl bromide, </w:t>
            </w:r>
            <w:proofErr w:type="spellStart"/>
            <w:r>
              <w:rPr>
                <w:sz w:val="25"/>
                <w:szCs w:val="25"/>
              </w:rPr>
              <w:t>npropyl</w:t>
            </w:r>
            <w:proofErr w:type="spellEnd"/>
            <w:r>
              <w:rPr>
                <w:sz w:val="25"/>
                <w:szCs w:val="25"/>
              </w:rPr>
              <w:t xml:space="preserve"> bromide, isopropyl bromide, 1</w:t>
            </w:r>
            <w:proofErr w:type="gramStart"/>
            <w:r>
              <w:rPr>
                <w:sz w:val="25"/>
                <w:szCs w:val="25"/>
              </w:rPr>
              <w:t>,1</w:t>
            </w:r>
            <w:proofErr w:type="gramEnd"/>
            <w:r>
              <w:rPr>
                <w:sz w:val="25"/>
                <w:szCs w:val="25"/>
              </w:rPr>
              <w:t xml:space="preserve">-dibromoethane, 1,1,2-tribromoethane, ethanol, acetaldehyde, ethyl acetate, toluene, </w:t>
            </w:r>
            <w:proofErr w:type="spellStart"/>
            <w:r>
              <w:rPr>
                <w:sz w:val="25"/>
                <w:szCs w:val="25"/>
              </w:rPr>
              <w:t>benzaldehyde</w:t>
            </w:r>
            <w:proofErr w:type="spellEnd"/>
            <w:r>
              <w:rPr>
                <w:sz w:val="25"/>
                <w:szCs w:val="25"/>
              </w:rPr>
              <w:t xml:space="preserve"> and </w:t>
            </w:r>
            <w:proofErr w:type="spellStart"/>
            <w:r>
              <w:rPr>
                <w:sz w:val="25"/>
                <w:szCs w:val="25"/>
              </w:rPr>
              <w:t>acetophenone</w:t>
            </w:r>
            <w:proofErr w:type="spellEnd"/>
            <w:r>
              <w:rPr>
                <w:sz w:val="25"/>
                <w:szCs w:val="25"/>
              </w:rPr>
              <w:t>..Simple problems on PMR spectroscopy for structure determination of organic compounds</w:t>
            </w:r>
          </w:p>
        </w:tc>
      </w:tr>
      <w:tr w:rsidR="00225F54" w:rsidTr="007C7C12">
        <w:trPr>
          <w:trHeight w:val="659"/>
        </w:trPr>
        <w:tc>
          <w:tcPr>
            <w:tcW w:w="1180" w:type="dxa"/>
            <w:vMerge/>
          </w:tcPr>
          <w:p w:rsidR="00225F54" w:rsidRDefault="00225F54" w:rsidP="007C7C12">
            <w:pPr>
              <w:pStyle w:val="TableParagraph"/>
              <w:ind w:left="606" w:right="598" w:hanging="472"/>
              <w:rPr>
                <w:rFonts w:cstheme="minorHAnsi"/>
                <w:b/>
                <w:bCs/>
                <w:sz w:val="24"/>
                <w:szCs w:val="24"/>
              </w:rPr>
            </w:pPr>
          </w:p>
        </w:tc>
        <w:tc>
          <w:tcPr>
            <w:tcW w:w="999" w:type="dxa"/>
          </w:tcPr>
          <w:p w:rsidR="00225F54" w:rsidRDefault="00225F54" w:rsidP="007C7C12">
            <w:pPr>
              <w:pStyle w:val="TableParagraph"/>
              <w:spacing w:line="248" w:lineRule="exact"/>
              <w:ind w:left="107"/>
              <w:jc w:val="both"/>
              <w:rPr>
                <w:rFonts w:cstheme="minorHAnsi"/>
                <w:b/>
                <w:sz w:val="24"/>
                <w:szCs w:val="24"/>
              </w:rPr>
            </w:pPr>
          </w:p>
          <w:p w:rsidR="00225F54" w:rsidRPr="00F02431" w:rsidRDefault="00737672" w:rsidP="007C7C12">
            <w:pPr>
              <w:pStyle w:val="TableParagraph"/>
              <w:spacing w:line="248" w:lineRule="exact"/>
              <w:ind w:left="107"/>
              <w:jc w:val="both"/>
              <w:rPr>
                <w:rFonts w:cstheme="minorHAnsi"/>
                <w:b/>
                <w:sz w:val="24"/>
                <w:szCs w:val="24"/>
              </w:rPr>
            </w:pPr>
            <w:r>
              <w:rPr>
                <w:rFonts w:cstheme="minorHAnsi"/>
                <w:b/>
                <w:sz w:val="24"/>
                <w:szCs w:val="24"/>
              </w:rPr>
              <w:t xml:space="preserve">3th </w:t>
            </w:r>
          </w:p>
        </w:tc>
        <w:tc>
          <w:tcPr>
            <w:tcW w:w="9401" w:type="dxa"/>
          </w:tcPr>
          <w:p w:rsidR="00492719" w:rsidRDefault="00492719" w:rsidP="00492719">
            <w:pPr>
              <w:pStyle w:val="Default"/>
              <w:rPr>
                <w:sz w:val="25"/>
                <w:szCs w:val="25"/>
              </w:rPr>
            </w:pPr>
            <w:r>
              <w:rPr>
                <w:b/>
                <w:bCs/>
                <w:sz w:val="25"/>
                <w:szCs w:val="25"/>
              </w:rPr>
              <w:t xml:space="preserve">Spectroscopy-I </w:t>
            </w:r>
          </w:p>
          <w:p w:rsidR="00492719" w:rsidRDefault="00492719" w:rsidP="00492719">
            <w:pPr>
              <w:pStyle w:val="Default"/>
              <w:rPr>
                <w:sz w:val="25"/>
                <w:szCs w:val="25"/>
              </w:rPr>
            </w:pPr>
            <w:r>
              <w:rPr>
                <w:b/>
                <w:bCs/>
                <w:sz w:val="25"/>
                <w:szCs w:val="25"/>
              </w:rPr>
              <w:t>Introduction</w:t>
            </w:r>
            <w:r>
              <w:rPr>
                <w:sz w:val="25"/>
                <w:szCs w:val="25"/>
              </w:rPr>
              <w:t xml:space="preserve">: Electromagnetic radiation, regions of spectrum, basic features of spectroscopy, statement of </w:t>
            </w:r>
            <w:proofErr w:type="spellStart"/>
            <w:r>
              <w:rPr>
                <w:sz w:val="25"/>
                <w:szCs w:val="25"/>
              </w:rPr>
              <w:t>Bornoppenheimer</w:t>
            </w:r>
            <w:proofErr w:type="spellEnd"/>
            <w:r>
              <w:rPr>
                <w:sz w:val="25"/>
                <w:szCs w:val="25"/>
              </w:rPr>
              <w:t xml:space="preserve"> approximation, Degrees of freedom. </w:t>
            </w:r>
          </w:p>
          <w:p w:rsidR="00492719" w:rsidRDefault="00492719" w:rsidP="00492719">
            <w:pPr>
              <w:pStyle w:val="Default"/>
              <w:rPr>
                <w:sz w:val="25"/>
                <w:szCs w:val="25"/>
              </w:rPr>
            </w:pPr>
            <w:r>
              <w:rPr>
                <w:b/>
                <w:bCs/>
                <w:sz w:val="25"/>
                <w:szCs w:val="25"/>
              </w:rPr>
              <w:t xml:space="preserve">Rotational Spectrum </w:t>
            </w:r>
          </w:p>
          <w:p w:rsidR="00492719" w:rsidRDefault="00492719" w:rsidP="00492719">
            <w:pPr>
              <w:pStyle w:val="Default"/>
              <w:rPr>
                <w:sz w:val="25"/>
                <w:szCs w:val="25"/>
              </w:rPr>
            </w:pPr>
            <w:r>
              <w:rPr>
                <w:sz w:val="25"/>
                <w:szCs w:val="25"/>
              </w:rPr>
              <w:t xml:space="preserve">Diatomic molecules. Energy levels of rigid rotator (semi-classical principles), selection rules, spectral intensity distribution using population distribution </w:t>
            </w:r>
          </w:p>
          <w:p w:rsidR="00225F54" w:rsidRPr="00BC0836" w:rsidRDefault="00492719" w:rsidP="00492719">
            <w:pPr>
              <w:pStyle w:val="TableParagraph"/>
              <w:tabs>
                <w:tab w:val="left" w:pos="158"/>
              </w:tabs>
              <w:spacing w:line="248" w:lineRule="exact"/>
              <w:ind w:left="0"/>
              <w:jc w:val="both"/>
              <w:rPr>
                <w:b/>
                <w:bCs/>
              </w:rPr>
            </w:pPr>
            <w:r>
              <w:rPr>
                <w:sz w:val="25"/>
                <w:szCs w:val="25"/>
              </w:rPr>
              <w:t>(Maxwell-Boltzmann distribution), determination of bond length, qualitative description of non-rigid rotor, isotope effect.</w:t>
            </w:r>
          </w:p>
        </w:tc>
      </w:tr>
      <w:tr w:rsidR="00225F54" w:rsidTr="007C7C12">
        <w:trPr>
          <w:trHeight w:val="1502"/>
        </w:trPr>
        <w:tc>
          <w:tcPr>
            <w:tcW w:w="1180" w:type="dxa"/>
          </w:tcPr>
          <w:p w:rsidR="00225F54" w:rsidRDefault="00225F54" w:rsidP="007C7C12">
            <w:pPr>
              <w:pStyle w:val="TableParagraph"/>
              <w:ind w:left="606" w:right="598" w:hanging="472"/>
              <w:rPr>
                <w:rFonts w:cstheme="minorHAnsi"/>
                <w:b/>
                <w:bCs/>
                <w:sz w:val="24"/>
                <w:szCs w:val="24"/>
              </w:rPr>
            </w:pPr>
          </w:p>
        </w:tc>
        <w:tc>
          <w:tcPr>
            <w:tcW w:w="999" w:type="dxa"/>
          </w:tcPr>
          <w:p w:rsidR="00225F54" w:rsidRPr="00743486" w:rsidRDefault="000E286B" w:rsidP="007C7C12">
            <w:pPr>
              <w:pStyle w:val="TableParagraph"/>
              <w:spacing w:line="248" w:lineRule="exact"/>
              <w:ind w:left="107"/>
              <w:jc w:val="both"/>
              <w:rPr>
                <w:rFonts w:cstheme="minorHAnsi"/>
                <w:b/>
                <w:sz w:val="24"/>
                <w:szCs w:val="24"/>
                <w:vertAlign w:val="superscript"/>
              </w:rPr>
            </w:pPr>
            <w:r>
              <w:rPr>
                <w:rFonts w:cstheme="minorHAnsi"/>
                <w:b/>
                <w:sz w:val="24"/>
                <w:szCs w:val="24"/>
              </w:rPr>
              <w:t>4th</w:t>
            </w:r>
          </w:p>
        </w:tc>
        <w:tc>
          <w:tcPr>
            <w:tcW w:w="9401" w:type="dxa"/>
          </w:tcPr>
          <w:p w:rsidR="00E468FD" w:rsidRDefault="00E468FD" w:rsidP="00E468FD">
            <w:pPr>
              <w:pStyle w:val="Default"/>
              <w:rPr>
                <w:sz w:val="25"/>
                <w:szCs w:val="25"/>
              </w:rPr>
            </w:pPr>
            <w:r>
              <w:rPr>
                <w:b/>
                <w:bCs/>
                <w:sz w:val="25"/>
                <w:szCs w:val="25"/>
              </w:rPr>
              <w:t xml:space="preserve">Carbohydrates-I </w:t>
            </w:r>
          </w:p>
          <w:p w:rsidR="00E468FD" w:rsidRDefault="00E468FD" w:rsidP="00E468FD">
            <w:pPr>
              <w:pStyle w:val="Default"/>
              <w:rPr>
                <w:sz w:val="25"/>
                <w:szCs w:val="25"/>
              </w:rPr>
            </w:pPr>
            <w:r>
              <w:rPr>
                <w:sz w:val="25"/>
                <w:szCs w:val="25"/>
              </w:rPr>
              <w:t xml:space="preserve">Classification and nomenclature. </w:t>
            </w:r>
            <w:proofErr w:type="spellStart"/>
            <w:r>
              <w:rPr>
                <w:sz w:val="25"/>
                <w:szCs w:val="25"/>
              </w:rPr>
              <w:t>Monosaccharides</w:t>
            </w:r>
            <w:proofErr w:type="spellEnd"/>
            <w:r>
              <w:rPr>
                <w:sz w:val="25"/>
                <w:szCs w:val="25"/>
              </w:rPr>
              <w:t xml:space="preserve">, mechanism of </w:t>
            </w:r>
            <w:proofErr w:type="spellStart"/>
            <w:r>
              <w:rPr>
                <w:sz w:val="25"/>
                <w:szCs w:val="25"/>
              </w:rPr>
              <w:t>osazone</w:t>
            </w:r>
            <w:proofErr w:type="spellEnd"/>
            <w:r>
              <w:rPr>
                <w:sz w:val="25"/>
                <w:szCs w:val="25"/>
              </w:rPr>
              <w:t xml:space="preserve"> formation, </w:t>
            </w:r>
            <w:proofErr w:type="spellStart"/>
            <w:r>
              <w:rPr>
                <w:sz w:val="25"/>
                <w:szCs w:val="25"/>
              </w:rPr>
              <w:t>inte</w:t>
            </w:r>
            <w:proofErr w:type="spellEnd"/>
            <w:r>
              <w:rPr>
                <w:sz w:val="25"/>
                <w:szCs w:val="25"/>
              </w:rPr>
              <w:t xml:space="preserve"> </w:t>
            </w:r>
            <w:proofErr w:type="spellStart"/>
            <w:r>
              <w:rPr>
                <w:sz w:val="25"/>
                <w:szCs w:val="25"/>
              </w:rPr>
              <w:t>rconversion</w:t>
            </w:r>
            <w:proofErr w:type="spellEnd"/>
            <w:r>
              <w:rPr>
                <w:sz w:val="25"/>
                <w:szCs w:val="25"/>
              </w:rPr>
              <w:t xml:space="preserve"> of glucose and fructose, chain lengthening and chain shortening of </w:t>
            </w:r>
            <w:proofErr w:type="spellStart"/>
            <w:r>
              <w:rPr>
                <w:sz w:val="25"/>
                <w:szCs w:val="25"/>
              </w:rPr>
              <w:t>aldoses</w:t>
            </w:r>
            <w:proofErr w:type="spellEnd"/>
            <w:r>
              <w:rPr>
                <w:sz w:val="25"/>
                <w:szCs w:val="25"/>
              </w:rPr>
              <w:t>. Co</w:t>
            </w:r>
            <w:r>
              <w:rPr>
                <w:sz w:val="25"/>
                <w:szCs w:val="25"/>
              </w:rPr>
              <w:t>n</w:t>
            </w:r>
            <w:r>
              <w:rPr>
                <w:sz w:val="25"/>
                <w:szCs w:val="25"/>
              </w:rPr>
              <w:t xml:space="preserve">figuration of </w:t>
            </w:r>
            <w:proofErr w:type="spellStart"/>
            <w:r>
              <w:rPr>
                <w:sz w:val="25"/>
                <w:szCs w:val="25"/>
              </w:rPr>
              <w:t>monosaccharides</w:t>
            </w:r>
            <w:proofErr w:type="spellEnd"/>
            <w:r>
              <w:rPr>
                <w:sz w:val="25"/>
                <w:szCs w:val="25"/>
              </w:rPr>
              <w:t xml:space="preserve">. </w:t>
            </w:r>
            <w:proofErr w:type="spellStart"/>
            <w:r>
              <w:rPr>
                <w:sz w:val="25"/>
                <w:szCs w:val="25"/>
              </w:rPr>
              <w:t>Erythro</w:t>
            </w:r>
            <w:proofErr w:type="spellEnd"/>
            <w:r>
              <w:rPr>
                <w:sz w:val="25"/>
                <w:szCs w:val="25"/>
              </w:rPr>
              <w:t xml:space="preserve"> and </w:t>
            </w:r>
            <w:proofErr w:type="spellStart"/>
            <w:r>
              <w:rPr>
                <w:sz w:val="25"/>
                <w:szCs w:val="25"/>
              </w:rPr>
              <w:t>threo</w:t>
            </w:r>
            <w:proofErr w:type="spellEnd"/>
            <w:r>
              <w:rPr>
                <w:sz w:val="25"/>
                <w:szCs w:val="25"/>
              </w:rPr>
              <w:t xml:space="preserve"> </w:t>
            </w:r>
            <w:proofErr w:type="spellStart"/>
            <w:r>
              <w:rPr>
                <w:sz w:val="25"/>
                <w:szCs w:val="25"/>
              </w:rPr>
              <w:t>diastereomers</w:t>
            </w:r>
            <w:proofErr w:type="spellEnd"/>
            <w:r>
              <w:rPr>
                <w:sz w:val="25"/>
                <w:szCs w:val="25"/>
              </w:rPr>
              <w:t xml:space="preserve">. Conversion of glucose in to mannose. Formation of </w:t>
            </w:r>
            <w:proofErr w:type="spellStart"/>
            <w:r>
              <w:rPr>
                <w:sz w:val="25"/>
                <w:szCs w:val="25"/>
              </w:rPr>
              <w:t>glycos</w:t>
            </w:r>
            <w:proofErr w:type="spellEnd"/>
            <w:r>
              <w:rPr>
                <w:sz w:val="25"/>
                <w:szCs w:val="25"/>
              </w:rPr>
              <w:t xml:space="preserve"> ides, ethers and esters. </w:t>
            </w:r>
          </w:p>
          <w:p w:rsidR="00225F54" w:rsidRPr="00BC0836" w:rsidRDefault="00E468FD" w:rsidP="00E468FD">
            <w:pPr>
              <w:pStyle w:val="TableParagraph"/>
              <w:tabs>
                <w:tab w:val="left" w:pos="158"/>
              </w:tabs>
              <w:spacing w:line="248" w:lineRule="exact"/>
              <w:ind w:left="0"/>
              <w:jc w:val="both"/>
              <w:rPr>
                <w:b/>
                <w:bCs/>
              </w:rPr>
            </w:pPr>
            <w:r>
              <w:rPr>
                <w:sz w:val="25"/>
                <w:szCs w:val="25"/>
              </w:rPr>
              <w:t xml:space="preserve">Determination of ring size of glucose and fructose. Open chain and cyclic structure of </w:t>
            </w:r>
            <w:proofErr w:type="gramStart"/>
            <w:r>
              <w:rPr>
                <w:sz w:val="25"/>
                <w:szCs w:val="25"/>
              </w:rPr>
              <w:t>D(</w:t>
            </w:r>
            <w:proofErr w:type="gramEnd"/>
            <w:r>
              <w:rPr>
                <w:sz w:val="25"/>
                <w:szCs w:val="25"/>
              </w:rPr>
              <w:t xml:space="preserve">+)-glucose &amp; D(-) fructose. Mechanism </w:t>
            </w:r>
            <w:proofErr w:type="spellStart"/>
            <w:r>
              <w:rPr>
                <w:sz w:val="25"/>
                <w:szCs w:val="25"/>
              </w:rPr>
              <w:t>ofmutarotation</w:t>
            </w:r>
            <w:proofErr w:type="spellEnd"/>
            <w:r>
              <w:rPr>
                <w:sz w:val="25"/>
                <w:szCs w:val="25"/>
              </w:rPr>
              <w:t xml:space="preserve">. Structures of ribose and </w:t>
            </w:r>
            <w:proofErr w:type="spellStart"/>
            <w:r>
              <w:rPr>
                <w:sz w:val="25"/>
                <w:szCs w:val="25"/>
              </w:rPr>
              <w:t>deoxyribose</w:t>
            </w:r>
            <w:proofErr w:type="spellEnd"/>
            <w:r>
              <w:rPr>
                <w:sz w:val="25"/>
                <w:szCs w:val="25"/>
              </w:rPr>
              <w:t>.</w:t>
            </w:r>
          </w:p>
        </w:tc>
      </w:tr>
      <w:tr w:rsidR="00225F54" w:rsidTr="007C7C12">
        <w:trPr>
          <w:trHeight w:val="1362"/>
        </w:trPr>
        <w:tc>
          <w:tcPr>
            <w:tcW w:w="1180" w:type="dxa"/>
            <w:vMerge w:val="restart"/>
          </w:tcPr>
          <w:p w:rsidR="00225F54" w:rsidRPr="00222698" w:rsidRDefault="00225F54" w:rsidP="007C7C12">
            <w:pPr>
              <w:pStyle w:val="TableParagraph"/>
              <w:ind w:left="608" w:right="598" w:hanging="472"/>
              <w:rPr>
                <w:rFonts w:cstheme="minorHAnsi"/>
                <w:b/>
                <w:bCs/>
                <w:sz w:val="24"/>
                <w:szCs w:val="24"/>
              </w:rPr>
            </w:pPr>
            <w:r>
              <w:rPr>
                <w:rFonts w:cstheme="minorHAnsi"/>
                <w:b/>
                <w:bCs/>
                <w:sz w:val="24"/>
                <w:szCs w:val="24"/>
              </w:rPr>
              <w:t>Oct</w:t>
            </w:r>
          </w:p>
        </w:tc>
        <w:tc>
          <w:tcPr>
            <w:tcW w:w="999" w:type="dxa"/>
          </w:tcPr>
          <w:p w:rsidR="00225F54" w:rsidRDefault="00225F54"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1</w:t>
            </w:r>
            <w:r w:rsidRPr="00222698">
              <w:rPr>
                <w:rFonts w:cstheme="minorHAnsi"/>
                <w:b/>
                <w:bCs/>
                <w:sz w:val="24"/>
                <w:szCs w:val="24"/>
                <w:vertAlign w:val="superscript"/>
              </w:rPr>
              <w:t>st</w:t>
            </w:r>
          </w:p>
          <w:p w:rsidR="00225F54" w:rsidRDefault="00225F54" w:rsidP="007C7C12">
            <w:pPr>
              <w:pStyle w:val="TableParagraph"/>
              <w:spacing w:line="248" w:lineRule="exact"/>
              <w:ind w:left="107"/>
              <w:jc w:val="both"/>
              <w:rPr>
                <w:rFonts w:cstheme="minorHAnsi"/>
                <w:b/>
                <w:bCs/>
                <w:sz w:val="24"/>
                <w:szCs w:val="24"/>
                <w:vertAlign w:val="superscript"/>
              </w:rPr>
            </w:pPr>
          </w:p>
          <w:p w:rsidR="00225F54" w:rsidRDefault="00225F54" w:rsidP="007C7C12">
            <w:pPr>
              <w:pStyle w:val="TableParagraph"/>
              <w:tabs>
                <w:tab w:val="left" w:pos="158"/>
              </w:tabs>
              <w:ind w:left="0"/>
              <w:jc w:val="both"/>
              <w:rPr>
                <w:rFonts w:cstheme="minorHAnsi"/>
                <w:b/>
                <w:bCs/>
                <w:sz w:val="24"/>
                <w:szCs w:val="24"/>
                <w:vertAlign w:val="superscript"/>
              </w:rPr>
            </w:pPr>
          </w:p>
          <w:p w:rsidR="00225F54" w:rsidRPr="00222698" w:rsidRDefault="00225F54" w:rsidP="007C7C12">
            <w:pPr>
              <w:pStyle w:val="TableParagraph"/>
              <w:tabs>
                <w:tab w:val="left" w:pos="158"/>
              </w:tabs>
              <w:ind w:left="0"/>
              <w:jc w:val="both"/>
              <w:rPr>
                <w:rFonts w:cstheme="minorHAnsi"/>
                <w:b/>
                <w:bCs/>
                <w:sz w:val="24"/>
                <w:szCs w:val="24"/>
              </w:rPr>
            </w:pPr>
          </w:p>
        </w:tc>
        <w:tc>
          <w:tcPr>
            <w:tcW w:w="9401" w:type="dxa"/>
          </w:tcPr>
          <w:p w:rsidR="00A0587E" w:rsidRDefault="00A0587E" w:rsidP="00A0587E">
            <w:pPr>
              <w:pStyle w:val="Default"/>
            </w:pPr>
            <w:r>
              <w:t xml:space="preserve">Carbohydrates-II </w:t>
            </w:r>
          </w:p>
          <w:p w:rsidR="00A0587E" w:rsidRDefault="00A0587E" w:rsidP="00A0587E">
            <w:pPr>
              <w:pStyle w:val="Default"/>
              <w:rPr>
                <w:sz w:val="25"/>
                <w:szCs w:val="25"/>
              </w:rPr>
            </w:pPr>
            <w:r>
              <w:rPr>
                <w:sz w:val="25"/>
                <w:szCs w:val="25"/>
              </w:rPr>
              <w:t xml:space="preserve">An </w:t>
            </w:r>
            <w:proofErr w:type="spellStart"/>
            <w:r>
              <w:rPr>
                <w:sz w:val="25"/>
                <w:szCs w:val="25"/>
              </w:rPr>
              <w:t>introduc</w:t>
            </w:r>
            <w:proofErr w:type="spellEnd"/>
            <w:r>
              <w:rPr>
                <w:sz w:val="25"/>
                <w:szCs w:val="25"/>
              </w:rPr>
              <w:t xml:space="preserve"> </w:t>
            </w:r>
            <w:proofErr w:type="spellStart"/>
            <w:r>
              <w:rPr>
                <w:sz w:val="25"/>
                <w:szCs w:val="25"/>
              </w:rPr>
              <w:t>tion</w:t>
            </w:r>
            <w:proofErr w:type="spellEnd"/>
            <w:r>
              <w:rPr>
                <w:sz w:val="25"/>
                <w:szCs w:val="25"/>
              </w:rPr>
              <w:t xml:space="preserve"> to disaccharides (maltose, sucrose and lactose) and polysaccharides (starch and cellulose) without involving structure determination. </w:t>
            </w:r>
          </w:p>
          <w:p w:rsidR="00225F54" w:rsidRPr="00222698" w:rsidRDefault="00225F54" w:rsidP="00A0587E">
            <w:pPr>
              <w:pStyle w:val="TableParagraph"/>
              <w:tabs>
                <w:tab w:val="left" w:pos="158"/>
              </w:tabs>
              <w:ind w:left="158"/>
              <w:jc w:val="both"/>
              <w:rPr>
                <w:rFonts w:cstheme="minorHAnsi"/>
                <w:b/>
                <w:bCs/>
                <w:sz w:val="24"/>
                <w:szCs w:val="24"/>
              </w:rPr>
            </w:pPr>
          </w:p>
        </w:tc>
      </w:tr>
      <w:tr w:rsidR="00225F54" w:rsidTr="007C7C12">
        <w:trPr>
          <w:trHeight w:val="1360"/>
        </w:trPr>
        <w:tc>
          <w:tcPr>
            <w:tcW w:w="1180" w:type="dxa"/>
            <w:vMerge/>
          </w:tcPr>
          <w:p w:rsidR="00225F54" w:rsidRDefault="00225F54" w:rsidP="007C7C12">
            <w:pPr>
              <w:pStyle w:val="TableParagraph"/>
              <w:ind w:left="608" w:right="598" w:hanging="472"/>
              <w:rPr>
                <w:rFonts w:cstheme="minorHAnsi"/>
                <w:b/>
                <w:bCs/>
                <w:sz w:val="24"/>
                <w:szCs w:val="24"/>
              </w:rPr>
            </w:pPr>
          </w:p>
        </w:tc>
        <w:tc>
          <w:tcPr>
            <w:tcW w:w="999" w:type="dxa"/>
          </w:tcPr>
          <w:p w:rsidR="00225F54" w:rsidRDefault="00225F54" w:rsidP="007C7C12">
            <w:pPr>
              <w:pStyle w:val="TableParagraph"/>
              <w:spacing w:line="248" w:lineRule="exact"/>
              <w:ind w:left="107"/>
              <w:jc w:val="both"/>
              <w:rPr>
                <w:rFonts w:cstheme="minorHAnsi"/>
                <w:b/>
                <w:bCs/>
                <w:sz w:val="24"/>
                <w:szCs w:val="24"/>
                <w:vertAlign w:val="superscript"/>
              </w:rPr>
            </w:pPr>
            <w:r w:rsidRPr="00222698">
              <w:rPr>
                <w:rFonts w:cstheme="minorHAnsi"/>
                <w:b/>
                <w:bCs/>
                <w:sz w:val="24"/>
                <w:szCs w:val="24"/>
              </w:rPr>
              <w:t>2</w:t>
            </w:r>
            <w:r w:rsidRPr="00222698">
              <w:rPr>
                <w:rFonts w:cstheme="minorHAnsi"/>
                <w:b/>
                <w:bCs/>
                <w:sz w:val="24"/>
                <w:szCs w:val="24"/>
                <w:vertAlign w:val="superscript"/>
              </w:rPr>
              <w:t>nd</w:t>
            </w:r>
          </w:p>
          <w:p w:rsidR="00225F54" w:rsidRPr="00222698" w:rsidRDefault="00225F54" w:rsidP="007C7C12">
            <w:pPr>
              <w:pStyle w:val="TableParagraph"/>
              <w:spacing w:line="248" w:lineRule="exact"/>
              <w:ind w:left="107"/>
              <w:jc w:val="both"/>
              <w:rPr>
                <w:rFonts w:cstheme="minorHAnsi"/>
                <w:b/>
                <w:bCs/>
                <w:sz w:val="24"/>
                <w:szCs w:val="24"/>
              </w:rPr>
            </w:pPr>
          </w:p>
        </w:tc>
        <w:tc>
          <w:tcPr>
            <w:tcW w:w="9401" w:type="dxa"/>
          </w:tcPr>
          <w:p w:rsidR="00A0587E" w:rsidRDefault="00A0587E" w:rsidP="00A0587E">
            <w:pPr>
              <w:pStyle w:val="Default"/>
              <w:rPr>
                <w:sz w:val="25"/>
                <w:szCs w:val="25"/>
              </w:rPr>
            </w:pPr>
            <w:proofErr w:type="spellStart"/>
            <w:r>
              <w:rPr>
                <w:b/>
                <w:bCs/>
                <w:sz w:val="25"/>
                <w:szCs w:val="25"/>
              </w:rPr>
              <w:t>Organometallic</w:t>
            </w:r>
            <w:proofErr w:type="spellEnd"/>
            <w:r>
              <w:rPr>
                <w:b/>
                <w:bCs/>
                <w:sz w:val="25"/>
                <w:szCs w:val="25"/>
              </w:rPr>
              <w:t xml:space="preserve"> Compounds </w:t>
            </w:r>
          </w:p>
          <w:p w:rsidR="00225F54" w:rsidRPr="00743486" w:rsidRDefault="00A0587E" w:rsidP="00A0587E">
            <w:pPr>
              <w:pStyle w:val="TableParagraph"/>
              <w:tabs>
                <w:tab w:val="left" w:pos="158"/>
              </w:tabs>
              <w:ind w:left="0"/>
              <w:jc w:val="both"/>
              <w:rPr>
                <w:b/>
                <w:bCs/>
              </w:rPr>
            </w:pPr>
            <w:proofErr w:type="spellStart"/>
            <w:r>
              <w:rPr>
                <w:sz w:val="25"/>
                <w:szCs w:val="25"/>
              </w:rPr>
              <w:t>Organomagnesium</w:t>
            </w:r>
            <w:proofErr w:type="spellEnd"/>
            <w:r>
              <w:rPr>
                <w:sz w:val="25"/>
                <w:szCs w:val="25"/>
              </w:rPr>
              <w:t xml:space="preserve"> compounds: the Grignard reagents-formation, structure and chemical reactions. </w:t>
            </w:r>
            <w:proofErr w:type="spellStart"/>
            <w:r>
              <w:rPr>
                <w:sz w:val="25"/>
                <w:szCs w:val="25"/>
              </w:rPr>
              <w:t>Organozinc</w:t>
            </w:r>
            <w:proofErr w:type="spellEnd"/>
            <w:r>
              <w:rPr>
                <w:sz w:val="25"/>
                <w:szCs w:val="25"/>
              </w:rPr>
              <w:t xml:space="preserve"> compounds: formation and chemical reactions. </w:t>
            </w:r>
            <w:proofErr w:type="spellStart"/>
            <w:r>
              <w:rPr>
                <w:sz w:val="25"/>
                <w:szCs w:val="25"/>
              </w:rPr>
              <w:t>Organolithium</w:t>
            </w:r>
            <w:proofErr w:type="spellEnd"/>
            <w:r>
              <w:rPr>
                <w:sz w:val="25"/>
                <w:szCs w:val="25"/>
              </w:rPr>
              <w:t xml:space="preserve"> compounds: formation and chemical reactions</w:t>
            </w:r>
            <w:proofErr w:type="gramStart"/>
            <w:r>
              <w:rPr>
                <w:sz w:val="25"/>
                <w:szCs w:val="25"/>
              </w:rPr>
              <w:t>.</w:t>
            </w:r>
            <w:r w:rsidR="00225F54">
              <w:t>.</w:t>
            </w:r>
            <w:proofErr w:type="gramEnd"/>
          </w:p>
        </w:tc>
      </w:tr>
      <w:tr w:rsidR="00225F54" w:rsidTr="007C7C12">
        <w:trPr>
          <w:trHeight w:val="1360"/>
        </w:trPr>
        <w:tc>
          <w:tcPr>
            <w:tcW w:w="1180" w:type="dxa"/>
            <w:vMerge/>
          </w:tcPr>
          <w:p w:rsidR="00225F54" w:rsidRDefault="00225F54" w:rsidP="007C7C12">
            <w:pPr>
              <w:pStyle w:val="TableParagraph"/>
              <w:ind w:left="608" w:right="598" w:hanging="472"/>
              <w:rPr>
                <w:rFonts w:cstheme="minorHAnsi"/>
                <w:b/>
                <w:bCs/>
                <w:sz w:val="24"/>
                <w:szCs w:val="24"/>
              </w:rPr>
            </w:pPr>
          </w:p>
        </w:tc>
        <w:tc>
          <w:tcPr>
            <w:tcW w:w="999" w:type="dxa"/>
          </w:tcPr>
          <w:p w:rsidR="00225F54" w:rsidRDefault="00225F54" w:rsidP="007C7C12">
            <w:pPr>
              <w:pStyle w:val="TableParagraph"/>
              <w:spacing w:line="248" w:lineRule="exact"/>
              <w:ind w:left="107"/>
              <w:jc w:val="both"/>
              <w:rPr>
                <w:rFonts w:cstheme="minorHAnsi"/>
                <w:b/>
                <w:sz w:val="24"/>
                <w:szCs w:val="24"/>
              </w:rPr>
            </w:pPr>
            <w:r w:rsidRPr="00EA6D17">
              <w:rPr>
                <w:rFonts w:cstheme="minorHAnsi"/>
                <w:b/>
                <w:sz w:val="24"/>
                <w:szCs w:val="24"/>
              </w:rPr>
              <w:t>3</w:t>
            </w:r>
            <w:r w:rsidRPr="00EA6D17">
              <w:rPr>
                <w:rFonts w:cstheme="minorHAnsi"/>
                <w:b/>
                <w:sz w:val="24"/>
                <w:szCs w:val="24"/>
                <w:vertAlign w:val="superscript"/>
              </w:rPr>
              <w:t>rd</w:t>
            </w:r>
            <w:r>
              <w:rPr>
                <w:rFonts w:cstheme="minorHAnsi"/>
                <w:b/>
                <w:sz w:val="24"/>
                <w:szCs w:val="24"/>
              </w:rPr>
              <w:t>,</w:t>
            </w:r>
            <w:r w:rsidRPr="00EA6D17">
              <w:rPr>
                <w:rFonts w:cstheme="minorHAnsi"/>
                <w:b/>
                <w:sz w:val="24"/>
                <w:szCs w:val="24"/>
              </w:rPr>
              <w:t>4</w:t>
            </w:r>
            <w:r w:rsidRPr="00EA6D17">
              <w:rPr>
                <w:rFonts w:cstheme="minorHAnsi"/>
                <w:b/>
                <w:sz w:val="24"/>
                <w:szCs w:val="24"/>
                <w:vertAlign w:val="superscript"/>
              </w:rPr>
              <w:t>th</w:t>
            </w:r>
          </w:p>
          <w:p w:rsidR="00225F54" w:rsidRPr="00EA6D17" w:rsidRDefault="00225F54" w:rsidP="007C7C12">
            <w:pPr>
              <w:pStyle w:val="TableParagraph"/>
              <w:spacing w:line="248" w:lineRule="exact"/>
              <w:ind w:left="107"/>
              <w:jc w:val="both"/>
              <w:rPr>
                <w:rFonts w:cstheme="minorHAnsi"/>
                <w:b/>
                <w:bCs/>
                <w:sz w:val="24"/>
                <w:szCs w:val="24"/>
                <w:vertAlign w:val="superscript"/>
              </w:rPr>
            </w:pPr>
            <w:r>
              <w:rPr>
                <w:rFonts w:cstheme="minorHAnsi"/>
                <w:b/>
                <w:sz w:val="24"/>
                <w:szCs w:val="24"/>
              </w:rPr>
              <w:t>&amp; 5</w:t>
            </w:r>
            <w:r>
              <w:rPr>
                <w:rFonts w:cstheme="minorHAnsi"/>
                <w:b/>
                <w:sz w:val="24"/>
                <w:szCs w:val="24"/>
                <w:vertAlign w:val="superscript"/>
              </w:rPr>
              <w:t>th</w:t>
            </w:r>
          </w:p>
        </w:tc>
        <w:tc>
          <w:tcPr>
            <w:tcW w:w="9401" w:type="dxa"/>
          </w:tcPr>
          <w:p w:rsidR="00D34513" w:rsidRDefault="00D34513" w:rsidP="00D34513">
            <w:pPr>
              <w:pStyle w:val="Default"/>
              <w:rPr>
                <w:sz w:val="25"/>
                <w:szCs w:val="25"/>
              </w:rPr>
            </w:pPr>
            <w:r>
              <w:rPr>
                <w:b/>
                <w:bCs/>
                <w:sz w:val="25"/>
                <w:szCs w:val="25"/>
              </w:rPr>
              <w:t xml:space="preserve">Thermodynamic and Kinetic Aspects of Metal </w:t>
            </w:r>
            <w:proofErr w:type="spellStart"/>
            <w:r>
              <w:rPr>
                <w:b/>
                <w:bCs/>
                <w:sz w:val="25"/>
                <w:szCs w:val="25"/>
              </w:rPr>
              <w:t>Complexe</w:t>
            </w:r>
            <w:proofErr w:type="spellEnd"/>
            <w:r>
              <w:rPr>
                <w:b/>
                <w:bCs/>
                <w:sz w:val="25"/>
                <w:szCs w:val="25"/>
              </w:rPr>
              <w:t xml:space="preserve"> </w:t>
            </w:r>
          </w:p>
          <w:p w:rsidR="00D34513" w:rsidRDefault="00D34513" w:rsidP="00D34513">
            <w:pPr>
              <w:pStyle w:val="Default"/>
              <w:rPr>
                <w:sz w:val="25"/>
                <w:szCs w:val="25"/>
              </w:rPr>
            </w:pPr>
            <w:r>
              <w:rPr>
                <w:sz w:val="25"/>
                <w:szCs w:val="25"/>
              </w:rPr>
              <w:t xml:space="preserve">A brief outline of thermodynamic stability of metal complexes and factors </w:t>
            </w:r>
            <w:proofErr w:type="spellStart"/>
            <w:r>
              <w:rPr>
                <w:sz w:val="25"/>
                <w:szCs w:val="25"/>
              </w:rPr>
              <w:t>affec</w:t>
            </w:r>
            <w:proofErr w:type="spellEnd"/>
            <w:r>
              <w:rPr>
                <w:sz w:val="25"/>
                <w:szCs w:val="25"/>
              </w:rPr>
              <w:t xml:space="preserve"> ting the s tab </w:t>
            </w:r>
            <w:proofErr w:type="spellStart"/>
            <w:r>
              <w:rPr>
                <w:sz w:val="25"/>
                <w:szCs w:val="25"/>
              </w:rPr>
              <w:t>ility</w:t>
            </w:r>
            <w:proofErr w:type="spellEnd"/>
            <w:r>
              <w:rPr>
                <w:sz w:val="25"/>
                <w:szCs w:val="25"/>
              </w:rPr>
              <w:t xml:space="preserve">, substitution </w:t>
            </w:r>
            <w:proofErr w:type="spellStart"/>
            <w:r>
              <w:rPr>
                <w:sz w:val="25"/>
                <w:szCs w:val="25"/>
              </w:rPr>
              <w:t>reac</w:t>
            </w:r>
            <w:proofErr w:type="spellEnd"/>
            <w:r>
              <w:rPr>
                <w:sz w:val="25"/>
                <w:szCs w:val="25"/>
              </w:rPr>
              <w:t xml:space="preserve"> </w:t>
            </w:r>
            <w:proofErr w:type="spellStart"/>
            <w:r>
              <w:rPr>
                <w:sz w:val="25"/>
                <w:szCs w:val="25"/>
              </w:rPr>
              <w:t>tions</w:t>
            </w:r>
            <w:proofErr w:type="spellEnd"/>
            <w:r>
              <w:rPr>
                <w:sz w:val="25"/>
                <w:szCs w:val="25"/>
              </w:rPr>
              <w:t xml:space="preserve"> of square planar complexes of </w:t>
            </w:r>
            <w:proofErr w:type="gramStart"/>
            <w:r>
              <w:rPr>
                <w:sz w:val="25"/>
                <w:szCs w:val="25"/>
              </w:rPr>
              <w:t>Pt(</w:t>
            </w:r>
            <w:proofErr w:type="gramEnd"/>
            <w:r>
              <w:rPr>
                <w:sz w:val="25"/>
                <w:szCs w:val="25"/>
              </w:rPr>
              <w:t xml:space="preserve">II). </w:t>
            </w:r>
          </w:p>
          <w:p w:rsidR="00225F54" w:rsidRPr="00743486" w:rsidRDefault="00225F54" w:rsidP="007C7C12">
            <w:pPr>
              <w:pStyle w:val="TableParagraph"/>
              <w:tabs>
                <w:tab w:val="left" w:pos="158"/>
              </w:tabs>
              <w:ind w:left="0"/>
              <w:jc w:val="both"/>
              <w:rPr>
                <w:b/>
                <w:bCs/>
              </w:rPr>
            </w:pPr>
          </w:p>
        </w:tc>
      </w:tr>
      <w:tr w:rsidR="00225F54" w:rsidTr="007C7C12">
        <w:trPr>
          <w:trHeight w:val="1588"/>
        </w:trPr>
        <w:tc>
          <w:tcPr>
            <w:tcW w:w="1180" w:type="dxa"/>
            <w:vMerge w:val="restart"/>
          </w:tcPr>
          <w:p w:rsidR="00225F54" w:rsidRDefault="00225F54" w:rsidP="007C7C12">
            <w:pPr>
              <w:pStyle w:val="TableParagraph"/>
              <w:ind w:left="608" w:right="598" w:hanging="472"/>
              <w:rPr>
                <w:rFonts w:cstheme="minorHAnsi"/>
                <w:b/>
                <w:bCs/>
                <w:sz w:val="24"/>
                <w:szCs w:val="24"/>
              </w:rPr>
            </w:pPr>
            <w:r>
              <w:rPr>
                <w:rFonts w:cstheme="minorHAnsi"/>
                <w:b/>
                <w:bCs/>
                <w:sz w:val="24"/>
                <w:szCs w:val="24"/>
              </w:rPr>
              <w:t>Nov</w:t>
            </w:r>
          </w:p>
        </w:tc>
        <w:tc>
          <w:tcPr>
            <w:tcW w:w="999" w:type="dxa"/>
          </w:tcPr>
          <w:p w:rsidR="00225F54" w:rsidRDefault="00225F54" w:rsidP="007C7C12">
            <w:pPr>
              <w:pStyle w:val="TableParagraph"/>
              <w:spacing w:line="248" w:lineRule="exact"/>
              <w:ind w:left="107"/>
              <w:jc w:val="both"/>
              <w:rPr>
                <w:rFonts w:cstheme="minorHAnsi"/>
                <w:b/>
                <w:bCs/>
                <w:sz w:val="24"/>
                <w:szCs w:val="24"/>
              </w:rPr>
            </w:pPr>
          </w:p>
          <w:p w:rsidR="00225F54" w:rsidRPr="00743486" w:rsidRDefault="00225F54" w:rsidP="007C7C12">
            <w:pPr>
              <w:pStyle w:val="TableParagraph"/>
              <w:spacing w:line="248" w:lineRule="exact"/>
              <w:ind w:left="107"/>
              <w:jc w:val="both"/>
              <w:rPr>
                <w:rFonts w:cstheme="minorHAnsi"/>
                <w:b/>
                <w:bCs/>
                <w:sz w:val="24"/>
                <w:szCs w:val="24"/>
              </w:rPr>
            </w:pPr>
            <w:r w:rsidRPr="00222698">
              <w:rPr>
                <w:rFonts w:cstheme="minorHAnsi"/>
                <w:b/>
                <w:bCs/>
                <w:sz w:val="24"/>
                <w:szCs w:val="24"/>
              </w:rPr>
              <w:t>1</w:t>
            </w:r>
            <w:r w:rsidRPr="00222698">
              <w:rPr>
                <w:rFonts w:cstheme="minorHAnsi"/>
                <w:b/>
                <w:bCs/>
                <w:sz w:val="24"/>
                <w:szCs w:val="24"/>
                <w:vertAlign w:val="superscript"/>
              </w:rPr>
              <w:t>st</w:t>
            </w:r>
            <w:r>
              <w:rPr>
                <w:rFonts w:cstheme="minorHAnsi"/>
                <w:b/>
                <w:bCs/>
                <w:sz w:val="24"/>
                <w:szCs w:val="24"/>
              </w:rPr>
              <w:t>&amp;</w:t>
            </w:r>
            <w:r w:rsidRPr="00222698">
              <w:rPr>
                <w:rFonts w:cstheme="minorHAnsi"/>
                <w:b/>
                <w:bCs/>
                <w:sz w:val="24"/>
                <w:szCs w:val="24"/>
              </w:rPr>
              <w:t>2</w:t>
            </w:r>
            <w:r w:rsidRPr="00222698">
              <w:rPr>
                <w:rFonts w:cstheme="minorHAnsi"/>
                <w:b/>
                <w:bCs/>
                <w:sz w:val="24"/>
                <w:szCs w:val="24"/>
                <w:vertAlign w:val="superscript"/>
              </w:rPr>
              <w:t>nd</w:t>
            </w:r>
          </w:p>
          <w:p w:rsidR="00225F54" w:rsidRPr="00222698" w:rsidRDefault="00225F54" w:rsidP="007C7C12">
            <w:pPr>
              <w:pStyle w:val="TableParagraph"/>
              <w:spacing w:line="248" w:lineRule="exact"/>
              <w:ind w:left="107"/>
              <w:jc w:val="both"/>
              <w:rPr>
                <w:rFonts w:cstheme="minorHAnsi"/>
                <w:b/>
                <w:bCs/>
                <w:sz w:val="24"/>
                <w:szCs w:val="24"/>
              </w:rPr>
            </w:pPr>
          </w:p>
        </w:tc>
        <w:tc>
          <w:tcPr>
            <w:tcW w:w="9401" w:type="dxa"/>
          </w:tcPr>
          <w:p w:rsidR="00D1070E" w:rsidRPr="00222698" w:rsidRDefault="00D1070E" w:rsidP="00D1070E">
            <w:pPr>
              <w:pStyle w:val="TableParagraph"/>
              <w:tabs>
                <w:tab w:val="left" w:pos="158"/>
              </w:tabs>
              <w:ind w:left="158"/>
              <w:jc w:val="both"/>
              <w:rPr>
                <w:rFonts w:cstheme="minorHAnsi"/>
                <w:b/>
                <w:bCs/>
                <w:sz w:val="24"/>
                <w:szCs w:val="24"/>
              </w:rPr>
            </w:pPr>
          </w:p>
          <w:p w:rsidR="009F12B2" w:rsidRDefault="009F12B2" w:rsidP="009F12B2">
            <w:pPr>
              <w:pStyle w:val="Default"/>
              <w:rPr>
                <w:sz w:val="25"/>
                <w:szCs w:val="25"/>
              </w:rPr>
            </w:pPr>
            <w:r>
              <w:rPr>
                <w:b/>
                <w:bCs/>
                <w:sz w:val="25"/>
                <w:szCs w:val="25"/>
              </w:rPr>
              <w:t xml:space="preserve">Spectroscopy-II </w:t>
            </w:r>
            <w:proofErr w:type="spellStart"/>
            <w:r>
              <w:rPr>
                <w:b/>
                <w:bCs/>
                <w:sz w:val="25"/>
                <w:szCs w:val="25"/>
              </w:rPr>
              <w:t>Vibrational</w:t>
            </w:r>
            <w:proofErr w:type="spellEnd"/>
            <w:r>
              <w:rPr>
                <w:b/>
                <w:bCs/>
                <w:sz w:val="25"/>
                <w:szCs w:val="25"/>
              </w:rPr>
              <w:t xml:space="preserve"> spectrum </w:t>
            </w:r>
          </w:p>
          <w:p w:rsidR="009F12B2" w:rsidRDefault="009F12B2" w:rsidP="009F12B2">
            <w:pPr>
              <w:pStyle w:val="Default"/>
              <w:rPr>
                <w:sz w:val="25"/>
                <w:szCs w:val="25"/>
              </w:rPr>
            </w:pPr>
            <w:r>
              <w:rPr>
                <w:sz w:val="25"/>
                <w:szCs w:val="25"/>
              </w:rPr>
              <w:t xml:space="preserve">Infrared spectrum: Energy levels of simple harmonic oscillator, selection rules, </w:t>
            </w:r>
          </w:p>
          <w:p w:rsidR="009F12B2" w:rsidRDefault="009F12B2" w:rsidP="009F12B2">
            <w:pPr>
              <w:pStyle w:val="Default"/>
              <w:rPr>
                <w:sz w:val="25"/>
                <w:szCs w:val="25"/>
              </w:rPr>
            </w:pPr>
            <w:r>
              <w:rPr>
                <w:sz w:val="25"/>
                <w:szCs w:val="25"/>
              </w:rPr>
              <w:t xml:space="preserve">pure </w:t>
            </w:r>
            <w:proofErr w:type="spellStart"/>
            <w:r>
              <w:rPr>
                <w:sz w:val="25"/>
                <w:szCs w:val="25"/>
              </w:rPr>
              <w:t>vibrational</w:t>
            </w:r>
            <w:proofErr w:type="spellEnd"/>
            <w:r>
              <w:rPr>
                <w:sz w:val="25"/>
                <w:szCs w:val="25"/>
              </w:rPr>
              <w:t xml:space="preserve"> spectrum, intensity, determination of force constant and qualitative relation of force constant and bond energies, effects of </w:t>
            </w:r>
            <w:proofErr w:type="spellStart"/>
            <w:r>
              <w:rPr>
                <w:sz w:val="25"/>
                <w:szCs w:val="25"/>
              </w:rPr>
              <w:t>anharmonic</w:t>
            </w:r>
            <w:proofErr w:type="spellEnd"/>
            <w:r>
              <w:rPr>
                <w:sz w:val="25"/>
                <w:szCs w:val="25"/>
              </w:rPr>
              <w:t xml:space="preserve"> motion and isotopic effect on the spectra., idea of </w:t>
            </w:r>
            <w:proofErr w:type="spellStart"/>
            <w:r>
              <w:rPr>
                <w:sz w:val="25"/>
                <w:szCs w:val="25"/>
              </w:rPr>
              <w:t>vibrational</w:t>
            </w:r>
            <w:proofErr w:type="spellEnd"/>
            <w:r>
              <w:rPr>
                <w:sz w:val="25"/>
                <w:szCs w:val="25"/>
              </w:rPr>
              <w:t xml:space="preserve"> frequencies of different functional groups. </w:t>
            </w:r>
          </w:p>
          <w:p w:rsidR="009F12B2" w:rsidRDefault="009F12B2" w:rsidP="009F12B2">
            <w:pPr>
              <w:pStyle w:val="Default"/>
              <w:rPr>
                <w:sz w:val="25"/>
                <w:szCs w:val="25"/>
              </w:rPr>
            </w:pPr>
            <w:r>
              <w:rPr>
                <w:b/>
                <w:bCs/>
                <w:sz w:val="25"/>
                <w:szCs w:val="25"/>
              </w:rPr>
              <w:t xml:space="preserve">Raman Spectrum: </w:t>
            </w:r>
          </w:p>
          <w:p w:rsidR="00225F54" w:rsidRPr="00222698" w:rsidRDefault="009F12B2" w:rsidP="009F12B2">
            <w:pPr>
              <w:pStyle w:val="TableParagraph"/>
              <w:tabs>
                <w:tab w:val="left" w:pos="158"/>
              </w:tabs>
              <w:ind w:left="158"/>
              <w:jc w:val="both"/>
              <w:rPr>
                <w:rFonts w:cstheme="minorHAnsi"/>
                <w:b/>
                <w:bCs/>
                <w:sz w:val="24"/>
                <w:szCs w:val="24"/>
              </w:rPr>
            </w:pPr>
            <w:r>
              <w:rPr>
                <w:sz w:val="25"/>
                <w:szCs w:val="25"/>
              </w:rPr>
              <w:t xml:space="preserve">Concept of </w:t>
            </w:r>
            <w:proofErr w:type="spellStart"/>
            <w:r>
              <w:rPr>
                <w:sz w:val="25"/>
                <w:szCs w:val="25"/>
              </w:rPr>
              <w:t>polarizibility</w:t>
            </w:r>
            <w:proofErr w:type="spellEnd"/>
            <w:r>
              <w:rPr>
                <w:sz w:val="25"/>
                <w:szCs w:val="25"/>
              </w:rPr>
              <w:t xml:space="preserve">, pure rotational and pure </w:t>
            </w:r>
            <w:proofErr w:type="spellStart"/>
            <w:r>
              <w:rPr>
                <w:sz w:val="25"/>
                <w:szCs w:val="25"/>
              </w:rPr>
              <w:t>vibrational</w:t>
            </w:r>
            <w:proofErr w:type="spellEnd"/>
            <w:r>
              <w:rPr>
                <w:sz w:val="25"/>
                <w:szCs w:val="25"/>
              </w:rPr>
              <w:t xml:space="preserve"> Raman spectra of diatomic molecules, </w:t>
            </w:r>
            <w:proofErr w:type="spellStart"/>
            <w:r>
              <w:rPr>
                <w:sz w:val="25"/>
                <w:szCs w:val="25"/>
              </w:rPr>
              <w:t>selectin</w:t>
            </w:r>
            <w:proofErr w:type="spellEnd"/>
            <w:r>
              <w:rPr>
                <w:sz w:val="25"/>
                <w:szCs w:val="25"/>
              </w:rPr>
              <w:t xml:space="preserve"> rules, Quantum theory of Raman spectra.</w:t>
            </w:r>
          </w:p>
        </w:tc>
      </w:tr>
      <w:tr w:rsidR="00225F54" w:rsidTr="007C7C12">
        <w:trPr>
          <w:trHeight w:val="61"/>
        </w:trPr>
        <w:tc>
          <w:tcPr>
            <w:tcW w:w="1180" w:type="dxa"/>
            <w:vMerge/>
          </w:tcPr>
          <w:p w:rsidR="00225F54" w:rsidRDefault="00225F54" w:rsidP="007C7C12">
            <w:pPr>
              <w:pStyle w:val="TableParagraph"/>
              <w:ind w:left="608" w:right="598" w:hanging="472"/>
              <w:rPr>
                <w:rFonts w:cstheme="minorHAnsi"/>
                <w:b/>
                <w:bCs/>
                <w:sz w:val="24"/>
                <w:szCs w:val="24"/>
              </w:rPr>
            </w:pPr>
          </w:p>
        </w:tc>
        <w:tc>
          <w:tcPr>
            <w:tcW w:w="999" w:type="dxa"/>
          </w:tcPr>
          <w:p w:rsidR="00225F54" w:rsidRPr="00743486" w:rsidRDefault="00225F54" w:rsidP="007C7C12">
            <w:pPr>
              <w:pStyle w:val="TableParagraph"/>
              <w:spacing w:line="248" w:lineRule="exact"/>
              <w:ind w:left="107"/>
              <w:jc w:val="both"/>
              <w:rPr>
                <w:rFonts w:cstheme="minorHAnsi"/>
                <w:b/>
                <w:bCs/>
                <w:sz w:val="24"/>
                <w:szCs w:val="24"/>
              </w:rPr>
            </w:pPr>
            <w:r>
              <w:rPr>
                <w:rFonts w:cstheme="minorHAnsi"/>
                <w:b/>
                <w:sz w:val="24"/>
                <w:szCs w:val="24"/>
              </w:rPr>
              <w:t>3</w:t>
            </w:r>
            <w:r>
              <w:rPr>
                <w:rFonts w:cstheme="minorHAnsi"/>
                <w:b/>
                <w:sz w:val="24"/>
                <w:szCs w:val="24"/>
                <w:vertAlign w:val="superscript"/>
              </w:rPr>
              <w:t>rd</w:t>
            </w:r>
            <w:r>
              <w:rPr>
                <w:rFonts w:cstheme="minorHAnsi"/>
                <w:b/>
                <w:sz w:val="24"/>
                <w:szCs w:val="24"/>
              </w:rPr>
              <w:t>&amp;</w:t>
            </w:r>
            <w:r w:rsidRPr="00222698">
              <w:rPr>
                <w:rFonts w:cstheme="minorHAnsi"/>
                <w:b/>
                <w:sz w:val="24"/>
                <w:szCs w:val="24"/>
              </w:rPr>
              <w:t>4</w:t>
            </w:r>
            <w:r w:rsidRPr="00222698">
              <w:rPr>
                <w:rFonts w:cstheme="minorHAnsi"/>
                <w:b/>
                <w:sz w:val="24"/>
                <w:szCs w:val="24"/>
                <w:vertAlign w:val="superscript"/>
              </w:rPr>
              <w:t>th</w:t>
            </w:r>
          </w:p>
        </w:tc>
        <w:tc>
          <w:tcPr>
            <w:tcW w:w="9401" w:type="dxa"/>
          </w:tcPr>
          <w:p w:rsidR="00225F54" w:rsidRPr="00222698" w:rsidRDefault="00225F54" w:rsidP="007C7C12">
            <w:pPr>
              <w:pStyle w:val="TableParagraph"/>
              <w:tabs>
                <w:tab w:val="left" w:pos="158"/>
              </w:tabs>
              <w:ind w:left="158"/>
              <w:jc w:val="both"/>
              <w:rPr>
                <w:rFonts w:cstheme="minorHAnsi"/>
                <w:b/>
                <w:bCs/>
                <w:sz w:val="24"/>
                <w:szCs w:val="24"/>
              </w:rPr>
            </w:pPr>
            <w:r>
              <w:rPr>
                <w:rFonts w:cstheme="minorHAnsi"/>
                <w:b/>
                <w:bCs/>
                <w:sz w:val="24"/>
                <w:szCs w:val="24"/>
              </w:rPr>
              <w:t>Revision, Assignment, Test</w:t>
            </w:r>
          </w:p>
        </w:tc>
      </w:tr>
    </w:tbl>
    <w:p w:rsidR="00225F54" w:rsidRDefault="00225F54" w:rsidP="00225F54">
      <w:pPr>
        <w:pStyle w:val="BodyText"/>
        <w:spacing w:before="27"/>
      </w:pPr>
    </w:p>
    <w:p w:rsidR="00225F54" w:rsidRDefault="00225F54" w:rsidP="00225F54">
      <w:pPr>
        <w:pStyle w:val="BodyText"/>
        <w:spacing w:before="27"/>
      </w:pPr>
    </w:p>
    <w:p w:rsidR="00225F54" w:rsidRDefault="00225F54" w:rsidP="00225F54">
      <w:pPr>
        <w:pStyle w:val="BodyText"/>
        <w:spacing w:before="27"/>
      </w:pPr>
    </w:p>
    <w:p w:rsidR="00225F54" w:rsidRDefault="00225F54" w:rsidP="00225F54">
      <w:pPr>
        <w:pStyle w:val="BodyText"/>
        <w:spacing w:before="27"/>
      </w:pPr>
    </w:p>
    <w:p w:rsidR="00225F54" w:rsidRDefault="00225F54" w:rsidP="00225F54">
      <w:pPr>
        <w:pStyle w:val="BodyText"/>
        <w:spacing w:before="27"/>
      </w:pPr>
    </w:p>
    <w:p w:rsidR="00225F54" w:rsidRDefault="00225F54" w:rsidP="00225F54">
      <w:pPr>
        <w:pStyle w:val="BodyText"/>
        <w:spacing w:before="27"/>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2F40EC" w:rsidRPr="00B36F33" w:rsidRDefault="00EA2079" w:rsidP="005F658B">
      <w:pPr>
        <w:pStyle w:val="BodyText"/>
        <w:rPr>
          <w:rFonts w:ascii="Times New Roman" w:hAnsi="Times New Roman" w:cs="Times New Roman"/>
          <w:sz w:val="24"/>
          <w:szCs w:val="24"/>
        </w:rPr>
      </w:pPr>
      <w:r>
        <w:rPr>
          <w:rFonts w:ascii="Times New Roman" w:hAnsi="Times New Roman" w:cs="Times New Roman"/>
          <w:b w:val="0"/>
          <w:bCs w:val="0"/>
          <w:sz w:val="24"/>
          <w:szCs w:val="24"/>
        </w:rPr>
        <w:t xml:space="preserve">     </w:t>
      </w:r>
      <w:r w:rsidR="002F40EC" w:rsidRPr="00B36F33">
        <w:rPr>
          <w:rFonts w:ascii="Times New Roman" w:hAnsi="Times New Roman" w:cs="Times New Roman"/>
          <w:sz w:val="24"/>
          <w:szCs w:val="24"/>
        </w:rPr>
        <w:t>Lesson Plan</w:t>
      </w:r>
    </w:p>
    <w:p w:rsidR="002F40EC" w:rsidRPr="00B36F33" w:rsidRDefault="002F40EC" w:rsidP="001326DB">
      <w:pPr>
        <w:pStyle w:val="BodyText"/>
        <w:tabs>
          <w:tab w:val="left" w:pos="7290"/>
        </w:tabs>
        <w:ind w:left="220" w:right="1880"/>
        <w:rPr>
          <w:rFonts w:ascii="Times New Roman" w:hAnsi="Times New Roman" w:cs="Times New Roman"/>
          <w:sz w:val="24"/>
          <w:szCs w:val="24"/>
        </w:rPr>
      </w:pPr>
      <w:r w:rsidRPr="00B36F33">
        <w:rPr>
          <w:rFonts w:ascii="Times New Roman" w:hAnsi="Times New Roman" w:cs="Times New Roman"/>
          <w:sz w:val="24"/>
          <w:szCs w:val="24"/>
        </w:rPr>
        <w:t xml:space="preserve">Name of Assistant/Associate </w:t>
      </w:r>
      <w:r w:rsidR="001326DB">
        <w:rPr>
          <w:rFonts w:ascii="Times New Roman" w:hAnsi="Times New Roman" w:cs="Times New Roman"/>
          <w:sz w:val="24"/>
          <w:szCs w:val="24"/>
        </w:rPr>
        <w:t>Professor: Dr. Vijender Singh &amp;</w:t>
      </w:r>
      <w:r w:rsidRPr="00B36F33">
        <w:rPr>
          <w:rFonts w:ascii="Times New Roman" w:hAnsi="Times New Roman" w:cs="Times New Roman"/>
          <w:sz w:val="24"/>
          <w:szCs w:val="24"/>
        </w:rPr>
        <w:t xml:space="preserve"> Dr</w:t>
      </w:r>
      <w:r w:rsidR="001326DB">
        <w:rPr>
          <w:rFonts w:ascii="Times New Roman" w:hAnsi="Times New Roman" w:cs="Times New Roman"/>
          <w:sz w:val="24"/>
          <w:szCs w:val="24"/>
        </w:rPr>
        <w:t>.</w:t>
      </w:r>
      <w:r w:rsidRPr="00B36F33">
        <w:rPr>
          <w:rFonts w:ascii="Times New Roman" w:hAnsi="Times New Roman" w:cs="Times New Roman"/>
          <w:sz w:val="24"/>
          <w:szCs w:val="24"/>
        </w:rPr>
        <w:t xml:space="preserve"> Geeta </w:t>
      </w:r>
    </w:p>
    <w:p w:rsidR="002F40EC" w:rsidRPr="00B36F33" w:rsidRDefault="002F40EC" w:rsidP="002F40EC">
      <w:pPr>
        <w:pStyle w:val="BodyText"/>
        <w:tabs>
          <w:tab w:val="left" w:pos="7290"/>
        </w:tabs>
        <w:ind w:left="220" w:right="1880"/>
        <w:rPr>
          <w:rFonts w:ascii="Times New Roman" w:hAnsi="Times New Roman" w:cs="Times New Roman"/>
          <w:sz w:val="24"/>
          <w:szCs w:val="24"/>
        </w:rPr>
      </w:pPr>
      <w:r w:rsidRPr="00B36F33">
        <w:rPr>
          <w:rFonts w:ascii="Times New Roman" w:hAnsi="Times New Roman" w:cs="Times New Roman"/>
          <w:sz w:val="24"/>
          <w:szCs w:val="24"/>
        </w:rPr>
        <w:t xml:space="preserve">Class: </w:t>
      </w:r>
      <w:proofErr w:type="spellStart"/>
      <w:r w:rsidR="000B585C" w:rsidRPr="00B36F33">
        <w:rPr>
          <w:rFonts w:ascii="Times New Roman" w:hAnsi="Times New Roman" w:cs="Times New Roman"/>
          <w:sz w:val="24"/>
          <w:szCs w:val="24"/>
        </w:rPr>
        <w:t>B.Sc</w:t>
      </w:r>
      <w:proofErr w:type="spellEnd"/>
      <w:r w:rsidR="000B585C" w:rsidRPr="00B36F33">
        <w:rPr>
          <w:rFonts w:ascii="Times New Roman" w:hAnsi="Times New Roman" w:cs="Times New Roman"/>
          <w:sz w:val="24"/>
          <w:szCs w:val="24"/>
        </w:rPr>
        <w:t xml:space="preserve"> (6</w:t>
      </w:r>
      <w:r w:rsidRPr="00B36F33">
        <w:rPr>
          <w:rFonts w:ascii="Times New Roman" w:hAnsi="Times New Roman" w:cs="Times New Roman"/>
          <w:sz w:val="24"/>
          <w:szCs w:val="24"/>
          <w:vertAlign w:val="superscript"/>
        </w:rPr>
        <w:t xml:space="preserve">th </w:t>
      </w:r>
      <w:proofErr w:type="spellStart"/>
      <w:proofErr w:type="gramStart"/>
      <w:r w:rsidRPr="00B36F33">
        <w:rPr>
          <w:rFonts w:ascii="Times New Roman" w:hAnsi="Times New Roman" w:cs="Times New Roman"/>
          <w:sz w:val="24"/>
          <w:szCs w:val="24"/>
        </w:rPr>
        <w:t>Sem</w:t>
      </w:r>
      <w:proofErr w:type="spellEnd"/>
      <w:proofErr w:type="gramEnd"/>
      <w:r w:rsidRPr="00B36F33">
        <w:rPr>
          <w:rFonts w:ascii="Times New Roman" w:hAnsi="Times New Roman" w:cs="Times New Roman"/>
          <w:sz w:val="24"/>
          <w:szCs w:val="24"/>
        </w:rPr>
        <w:t>)</w:t>
      </w:r>
    </w:p>
    <w:p w:rsidR="002F40EC" w:rsidRPr="00B36F33" w:rsidRDefault="002F40EC" w:rsidP="002F40EC">
      <w:pPr>
        <w:pStyle w:val="BodyText"/>
        <w:spacing w:line="337" w:lineRule="exact"/>
        <w:ind w:left="220"/>
        <w:rPr>
          <w:rFonts w:ascii="Times New Roman" w:hAnsi="Times New Roman" w:cs="Times New Roman"/>
          <w:sz w:val="24"/>
          <w:szCs w:val="24"/>
        </w:rPr>
      </w:pPr>
      <w:r w:rsidRPr="00B36F33">
        <w:rPr>
          <w:rFonts w:ascii="Times New Roman" w:hAnsi="Times New Roman" w:cs="Times New Roman"/>
          <w:sz w:val="24"/>
          <w:szCs w:val="24"/>
        </w:rPr>
        <w:t>Chemistry Lesson Plan: Week (From JAN 2024 to Apr2024)</w:t>
      </w:r>
    </w:p>
    <w:tbl>
      <w:tblPr>
        <w:tblpPr w:leftFromText="180" w:rightFromText="180" w:vertAnchor="text" w:horzAnchor="margin" w:tblpXSpec="center" w:tblpY="86"/>
        <w:tblW w:w="9725" w:type="dxa"/>
        <w:tblLayout w:type="fixed"/>
        <w:tblCellMar>
          <w:left w:w="5" w:type="dxa"/>
          <w:right w:w="5" w:type="dxa"/>
        </w:tblCellMar>
        <w:tblLook w:val="01E0"/>
      </w:tblPr>
      <w:tblGrid>
        <w:gridCol w:w="540"/>
        <w:gridCol w:w="635"/>
        <w:gridCol w:w="8550"/>
      </w:tblGrid>
      <w:tr w:rsidR="009221EB" w:rsidRPr="00B36F33" w:rsidTr="001326DB">
        <w:trPr>
          <w:trHeight w:val="278"/>
        </w:trPr>
        <w:tc>
          <w:tcPr>
            <w:tcW w:w="540"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Month</w:t>
            </w:r>
          </w:p>
        </w:tc>
        <w:tc>
          <w:tcPr>
            <w:tcW w:w="635"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Week</w:t>
            </w:r>
          </w:p>
        </w:tc>
        <w:tc>
          <w:tcPr>
            <w:tcW w:w="8550"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Topic Name</w:t>
            </w:r>
          </w:p>
        </w:tc>
      </w:tr>
      <w:tr w:rsidR="009221EB" w:rsidRPr="00B36F33" w:rsidTr="001326DB">
        <w:trPr>
          <w:trHeight w:val="278"/>
        </w:trPr>
        <w:tc>
          <w:tcPr>
            <w:tcW w:w="540"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rPr>
            </w:pPr>
            <w:r w:rsidRPr="00B36F33">
              <w:rPr>
                <w:rFonts w:ascii="Times New Roman" w:hAnsi="Times New Roman" w:cs="Times New Roman"/>
                <w:b/>
                <w:sz w:val="24"/>
                <w:szCs w:val="24"/>
              </w:rPr>
              <w:t>Jan</w:t>
            </w:r>
          </w:p>
        </w:tc>
        <w:tc>
          <w:tcPr>
            <w:tcW w:w="635"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 xml:space="preserve">  3</w:t>
            </w:r>
            <w:r w:rsidRPr="00B36F33">
              <w:rPr>
                <w:rFonts w:ascii="Times New Roman" w:hAnsi="Times New Roman" w:cs="Times New Roman"/>
                <w:b/>
                <w:sz w:val="24"/>
                <w:szCs w:val="24"/>
                <w:vertAlign w:val="superscript"/>
              </w:rPr>
              <w:t>rd</w:t>
            </w: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FB6680" w:rsidRPr="00B36F33" w:rsidRDefault="00FB6680" w:rsidP="009221EB">
            <w:pPr>
              <w:pStyle w:val="TableParagraph"/>
              <w:spacing w:line="248" w:lineRule="exact"/>
              <w:ind w:left="107"/>
              <w:jc w:val="both"/>
              <w:rPr>
                <w:rFonts w:ascii="Times New Roman" w:hAnsi="Times New Roman" w:cs="Times New Roman"/>
                <w:b/>
                <w:sz w:val="24"/>
                <w:szCs w:val="24"/>
              </w:rPr>
            </w:pPr>
          </w:p>
          <w:p w:rsidR="00FB6680" w:rsidRPr="00B36F33" w:rsidRDefault="00FB6680" w:rsidP="009221EB">
            <w:pPr>
              <w:pStyle w:val="TableParagraph"/>
              <w:spacing w:line="248" w:lineRule="exact"/>
              <w:ind w:left="107"/>
              <w:jc w:val="both"/>
              <w:rPr>
                <w:rFonts w:ascii="Times New Roman" w:hAnsi="Times New Roman" w:cs="Times New Roman"/>
                <w:b/>
                <w:sz w:val="24"/>
                <w:szCs w:val="24"/>
              </w:rPr>
            </w:pPr>
          </w:p>
          <w:p w:rsidR="001326DB" w:rsidRDefault="001326D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4</w:t>
            </w:r>
            <w:r w:rsidRPr="00B36F33">
              <w:rPr>
                <w:rFonts w:ascii="Times New Roman" w:hAnsi="Times New Roman" w:cs="Times New Roman"/>
                <w:b/>
                <w:sz w:val="24"/>
                <w:szCs w:val="24"/>
                <w:vertAlign w:val="superscript"/>
              </w:rPr>
              <w:t>th</w:t>
            </w:r>
          </w:p>
        </w:tc>
        <w:tc>
          <w:tcPr>
            <w:tcW w:w="8550" w:type="dxa"/>
            <w:tcBorders>
              <w:top w:val="single" w:sz="4" w:space="0" w:color="000000"/>
              <w:left w:val="single" w:sz="4" w:space="0" w:color="000000"/>
              <w:bottom w:val="single" w:sz="4" w:space="0" w:color="000000"/>
              <w:right w:val="single" w:sz="4" w:space="0" w:color="000000"/>
            </w:tcBorders>
          </w:tcPr>
          <w:p w:rsidR="00FA2EA7" w:rsidRPr="00B36F33" w:rsidRDefault="00FA2EA7" w:rsidP="00FA2EA7">
            <w:pPr>
              <w:pStyle w:val="Default"/>
            </w:pPr>
            <w:proofErr w:type="spellStart"/>
            <w:r w:rsidRPr="00B36F33">
              <w:rPr>
                <w:b/>
                <w:bCs/>
              </w:rPr>
              <w:t>Organometallic</w:t>
            </w:r>
            <w:proofErr w:type="spellEnd"/>
            <w:r w:rsidRPr="00B36F33">
              <w:rPr>
                <w:b/>
                <w:bCs/>
              </w:rPr>
              <w:t xml:space="preserve"> Chemistry </w:t>
            </w:r>
          </w:p>
          <w:p w:rsidR="009221EB" w:rsidRPr="00B36F33" w:rsidRDefault="00FA2EA7" w:rsidP="00FA2EA7">
            <w:pPr>
              <w:rPr>
                <w:rFonts w:ascii="Times New Roman" w:hAnsi="Times New Roman" w:cs="Times New Roman"/>
                <w:sz w:val="24"/>
                <w:szCs w:val="24"/>
              </w:rPr>
            </w:pPr>
            <w:r w:rsidRPr="00B36F33">
              <w:rPr>
                <w:rFonts w:ascii="Times New Roman" w:hAnsi="Times New Roman" w:cs="Times New Roman"/>
                <w:sz w:val="24"/>
                <w:szCs w:val="24"/>
              </w:rPr>
              <w:t xml:space="preserve">Definition, nomenclature and classification of </w:t>
            </w:r>
            <w:proofErr w:type="spellStart"/>
            <w:r w:rsidRPr="00B36F33">
              <w:rPr>
                <w:rFonts w:ascii="Times New Roman" w:hAnsi="Times New Roman" w:cs="Times New Roman"/>
                <w:sz w:val="24"/>
                <w:szCs w:val="24"/>
              </w:rPr>
              <w:t>organometallic</w:t>
            </w:r>
            <w:proofErr w:type="spellEnd"/>
            <w:r w:rsidRPr="00B36F33">
              <w:rPr>
                <w:rFonts w:ascii="Times New Roman" w:hAnsi="Times New Roman" w:cs="Times New Roman"/>
                <w:sz w:val="24"/>
                <w:szCs w:val="24"/>
              </w:rPr>
              <w:t xml:space="preserve"> compounds. Preparation, properties, and bonding of alkyls of Li, Al, Hg, and </w:t>
            </w:r>
            <w:proofErr w:type="spellStart"/>
            <w:r w:rsidRPr="00B36F33">
              <w:rPr>
                <w:rFonts w:ascii="Times New Roman" w:hAnsi="Times New Roman" w:cs="Times New Roman"/>
                <w:sz w:val="24"/>
                <w:szCs w:val="24"/>
              </w:rPr>
              <w:t>Sn</w:t>
            </w:r>
            <w:proofErr w:type="spellEnd"/>
            <w:r w:rsidRPr="00B36F33">
              <w:rPr>
                <w:rFonts w:ascii="Times New Roman" w:hAnsi="Times New Roman" w:cs="Times New Roman"/>
                <w:sz w:val="24"/>
                <w:szCs w:val="24"/>
              </w:rPr>
              <w:t xml:space="preserve"> a brief account of metal-</w:t>
            </w:r>
            <w:proofErr w:type="spellStart"/>
            <w:r w:rsidRPr="00B36F33">
              <w:rPr>
                <w:rFonts w:ascii="Times New Roman" w:hAnsi="Times New Roman" w:cs="Times New Roman"/>
                <w:sz w:val="24"/>
                <w:szCs w:val="24"/>
              </w:rPr>
              <w:t>ethylenic</w:t>
            </w:r>
            <w:proofErr w:type="spellEnd"/>
            <w:r w:rsidRPr="00B36F33">
              <w:rPr>
                <w:rFonts w:ascii="Times New Roman" w:hAnsi="Times New Roman" w:cs="Times New Roman"/>
                <w:sz w:val="24"/>
                <w:szCs w:val="24"/>
              </w:rPr>
              <w:t xml:space="preserve"> complexes, mononuclear carbonyls and the nature of bonding in metal carbonyls.</w:t>
            </w:r>
          </w:p>
          <w:p w:rsidR="00FB6680" w:rsidRPr="00B36F33" w:rsidRDefault="00FB6680" w:rsidP="00FB6680">
            <w:pPr>
              <w:pStyle w:val="Default"/>
            </w:pPr>
            <w:r w:rsidRPr="00B36F33">
              <w:rPr>
                <w:b/>
                <w:bCs/>
              </w:rPr>
              <w:t xml:space="preserve">Spectroscopy-III Electronic Spectrum </w:t>
            </w:r>
          </w:p>
          <w:p w:rsidR="00FB6680" w:rsidRDefault="00FB6680" w:rsidP="00FB6680">
            <w:pPr>
              <w:rPr>
                <w:rFonts w:ascii="Times New Roman" w:hAnsi="Times New Roman" w:cs="Times New Roman"/>
                <w:sz w:val="24"/>
                <w:szCs w:val="24"/>
              </w:rPr>
            </w:pPr>
            <w:r w:rsidRPr="00B36F33">
              <w:rPr>
                <w:rFonts w:ascii="Times New Roman" w:hAnsi="Times New Roman" w:cs="Times New Roman"/>
                <w:sz w:val="24"/>
                <w:szCs w:val="24"/>
              </w:rPr>
              <w:t xml:space="preserve">Concept of potential energy curves for bonding and </w:t>
            </w:r>
            <w:proofErr w:type="spellStart"/>
            <w:r w:rsidRPr="00B36F33">
              <w:rPr>
                <w:rFonts w:ascii="Times New Roman" w:hAnsi="Times New Roman" w:cs="Times New Roman"/>
                <w:sz w:val="24"/>
                <w:szCs w:val="24"/>
              </w:rPr>
              <w:t>antibonding</w:t>
            </w:r>
            <w:proofErr w:type="spellEnd"/>
            <w:r w:rsidRPr="00B36F33">
              <w:rPr>
                <w:rFonts w:ascii="Times New Roman" w:hAnsi="Times New Roman" w:cs="Times New Roman"/>
                <w:sz w:val="24"/>
                <w:szCs w:val="24"/>
              </w:rPr>
              <w:t xml:space="preserve"> molecular </w:t>
            </w:r>
            <w:proofErr w:type="spellStart"/>
            <w:r w:rsidRPr="00B36F33">
              <w:rPr>
                <w:rFonts w:ascii="Times New Roman" w:hAnsi="Times New Roman" w:cs="Times New Roman"/>
                <w:sz w:val="24"/>
                <w:szCs w:val="24"/>
              </w:rPr>
              <w:t>orbitals</w:t>
            </w:r>
            <w:proofErr w:type="spellEnd"/>
            <w:r w:rsidRPr="00B36F33">
              <w:rPr>
                <w:rFonts w:ascii="Times New Roman" w:hAnsi="Times New Roman" w:cs="Times New Roman"/>
                <w:sz w:val="24"/>
                <w:szCs w:val="24"/>
              </w:rPr>
              <w:t>, qualitative description of selection rules and Franck- Condon principle. Qualitative description of sigma and pie and n molecular orbital (MO) their energy level and respective transitions.</w:t>
            </w:r>
          </w:p>
          <w:p w:rsidR="001326DB" w:rsidRPr="00B36F33" w:rsidRDefault="001326DB" w:rsidP="001326DB">
            <w:pPr>
              <w:pStyle w:val="Default"/>
              <w:rPr>
                <w:b/>
                <w:bCs/>
              </w:rPr>
            </w:pPr>
          </w:p>
          <w:p w:rsidR="001326DB" w:rsidRPr="00B36F33" w:rsidRDefault="001326DB" w:rsidP="001326DB">
            <w:pPr>
              <w:pStyle w:val="Default"/>
            </w:pPr>
            <w:r w:rsidRPr="00B36F33">
              <w:rPr>
                <w:b/>
                <w:bCs/>
              </w:rPr>
              <w:t xml:space="preserve">Acids and Bases, HSAB Concept </w:t>
            </w:r>
          </w:p>
          <w:p w:rsidR="001326DB" w:rsidRPr="00B36F33" w:rsidRDefault="001326DB" w:rsidP="001326DB">
            <w:pPr>
              <w:pStyle w:val="TableParagraph"/>
              <w:tabs>
                <w:tab w:val="left" w:pos="158"/>
              </w:tabs>
              <w:spacing w:line="248" w:lineRule="exact"/>
              <w:ind w:left="0"/>
              <w:jc w:val="both"/>
              <w:rPr>
                <w:rFonts w:ascii="Times New Roman" w:hAnsi="Times New Roman" w:cs="Times New Roman"/>
                <w:sz w:val="24"/>
                <w:szCs w:val="24"/>
              </w:rPr>
            </w:pPr>
            <w:r w:rsidRPr="00B36F33">
              <w:rPr>
                <w:rFonts w:ascii="Times New Roman" w:hAnsi="Times New Roman" w:cs="Times New Roman"/>
                <w:sz w:val="24"/>
                <w:szCs w:val="24"/>
              </w:rPr>
              <w:t xml:space="preserve">Arrhenius, </w:t>
            </w:r>
            <w:proofErr w:type="spellStart"/>
            <w:r w:rsidRPr="00B36F33">
              <w:rPr>
                <w:rFonts w:ascii="Times New Roman" w:hAnsi="Times New Roman" w:cs="Times New Roman"/>
                <w:sz w:val="24"/>
                <w:szCs w:val="24"/>
              </w:rPr>
              <w:t>Bronsted</w:t>
            </w:r>
            <w:proofErr w:type="spellEnd"/>
            <w:r w:rsidRPr="00B36F33">
              <w:rPr>
                <w:rFonts w:ascii="Times New Roman" w:hAnsi="Times New Roman" w:cs="Times New Roman"/>
                <w:sz w:val="24"/>
                <w:szCs w:val="24"/>
              </w:rPr>
              <w:t xml:space="preserve"> – Lowry, the </w:t>
            </w:r>
            <w:proofErr w:type="spellStart"/>
            <w:r w:rsidRPr="00B36F33">
              <w:rPr>
                <w:rFonts w:ascii="Times New Roman" w:hAnsi="Times New Roman" w:cs="Times New Roman"/>
                <w:sz w:val="24"/>
                <w:szCs w:val="24"/>
              </w:rPr>
              <w:t>Lux</w:t>
            </w:r>
            <w:proofErr w:type="spellEnd"/>
            <w:r w:rsidRPr="00B36F33">
              <w:rPr>
                <w:rFonts w:ascii="Times New Roman" w:hAnsi="Times New Roman" w:cs="Times New Roman"/>
                <w:sz w:val="24"/>
                <w:szCs w:val="24"/>
              </w:rPr>
              <w:t xml:space="preserve"> – Flood, Solvent system and Lewis concepts of acids &amp; bases, relative strength of acids &amp; bases, Concept of Hard and Soft Acids &amp; Bases. Symbiosis, </w:t>
            </w:r>
            <w:proofErr w:type="spellStart"/>
            <w:r w:rsidRPr="00B36F33">
              <w:rPr>
                <w:rFonts w:ascii="Times New Roman" w:hAnsi="Times New Roman" w:cs="Times New Roman"/>
                <w:sz w:val="24"/>
                <w:szCs w:val="24"/>
              </w:rPr>
              <w:t>electronegativity</w:t>
            </w:r>
            <w:proofErr w:type="spellEnd"/>
            <w:r w:rsidRPr="00B36F33">
              <w:rPr>
                <w:rFonts w:ascii="Times New Roman" w:hAnsi="Times New Roman" w:cs="Times New Roman"/>
                <w:sz w:val="24"/>
                <w:szCs w:val="24"/>
              </w:rPr>
              <w:t xml:space="preserve"> and hardness and softness</w:t>
            </w:r>
          </w:p>
          <w:p w:rsidR="001326DB" w:rsidRPr="00B36F33" w:rsidRDefault="001326DB" w:rsidP="00FB6680">
            <w:pPr>
              <w:rPr>
                <w:rFonts w:ascii="Times New Roman" w:hAnsi="Times New Roman" w:cs="Times New Roman"/>
                <w:sz w:val="24"/>
                <w:szCs w:val="24"/>
              </w:rPr>
            </w:pPr>
          </w:p>
        </w:tc>
      </w:tr>
      <w:tr w:rsidR="009221EB" w:rsidRPr="00B36F33" w:rsidTr="001326DB">
        <w:trPr>
          <w:trHeight w:val="471"/>
        </w:trPr>
        <w:tc>
          <w:tcPr>
            <w:tcW w:w="540"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Feb</w:t>
            </w:r>
          </w:p>
        </w:tc>
        <w:tc>
          <w:tcPr>
            <w:tcW w:w="635"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9221EB" w:rsidRPr="00B36F33" w:rsidRDefault="009221EB" w:rsidP="009221EB">
            <w:pPr>
              <w:pStyle w:val="TableParagraph"/>
              <w:spacing w:line="248" w:lineRule="exact"/>
              <w:ind w:left="107"/>
              <w:jc w:val="both"/>
              <w:rPr>
                <w:rFonts w:ascii="Times New Roman" w:hAnsi="Times New Roman" w:cs="Times New Roman"/>
                <w:bCs/>
                <w:sz w:val="24"/>
                <w:szCs w:val="24"/>
                <w:vertAlign w:val="superscript"/>
              </w:rPr>
            </w:pPr>
          </w:p>
          <w:p w:rsidR="009221EB" w:rsidRPr="00B36F33" w:rsidRDefault="009221EB" w:rsidP="009221EB">
            <w:pPr>
              <w:pStyle w:val="TableParagraph"/>
              <w:spacing w:line="248" w:lineRule="exact"/>
              <w:ind w:left="107"/>
              <w:jc w:val="both"/>
              <w:rPr>
                <w:rFonts w:ascii="Times New Roman" w:hAnsi="Times New Roman" w:cs="Times New Roman"/>
                <w:bCs/>
                <w:sz w:val="24"/>
                <w:szCs w:val="24"/>
                <w:vertAlign w:val="superscript"/>
              </w:rPr>
            </w:pPr>
          </w:p>
          <w:p w:rsidR="00FB6680" w:rsidRPr="00B36F33" w:rsidRDefault="009221EB" w:rsidP="009221EB">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FB6680" w:rsidRPr="00B36F33" w:rsidRDefault="00FB6680" w:rsidP="009221EB">
            <w:pPr>
              <w:pStyle w:val="TableParagraph"/>
              <w:spacing w:line="248" w:lineRule="exact"/>
              <w:ind w:left="0"/>
              <w:jc w:val="both"/>
              <w:rPr>
                <w:rFonts w:ascii="Times New Roman" w:hAnsi="Times New Roman" w:cs="Times New Roman"/>
                <w:b/>
                <w:sz w:val="24"/>
                <w:szCs w:val="24"/>
              </w:rPr>
            </w:pPr>
          </w:p>
          <w:p w:rsidR="00FB6680" w:rsidRPr="00B36F33" w:rsidRDefault="00FB6680" w:rsidP="009221EB">
            <w:pPr>
              <w:pStyle w:val="TableParagraph"/>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2</w:t>
            </w:r>
            <w:r w:rsidRPr="00B36F33">
              <w:rPr>
                <w:rFonts w:ascii="Times New Roman" w:hAnsi="Times New Roman" w:cs="Times New Roman"/>
                <w:b/>
                <w:sz w:val="24"/>
                <w:szCs w:val="24"/>
                <w:vertAlign w:val="superscript"/>
              </w:rPr>
              <w:t>nd</w:t>
            </w:r>
          </w:p>
          <w:p w:rsidR="009221EB" w:rsidRPr="00B36F33" w:rsidRDefault="009221EB" w:rsidP="009221EB">
            <w:pPr>
              <w:pStyle w:val="TableParagraph"/>
              <w:spacing w:line="248" w:lineRule="exact"/>
              <w:ind w:left="0"/>
              <w:jc w:val="both"/>
              <w:rPr>
                <w:rFonts w:ascii="Times New Roman" w:hAnsi="Times New Roman" w:cs="Times New Roman"/>
                <w:b/>
                <w:sz w:val="24"/>
                <w:szCs w:val="24"/>
                <w:vertAlign w:val="superscript"/>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vertAlign w:val="superscript"/>
              </w:rPr>
            </w:pPr>
          </w:p>
          <w:p w:rsidR="00FB6680" w:rsidRPr="00B36F33" w:rsidRDefault="00FB6680" w:rsidP="009221EB">
            <w:pPr>
              <w:pStyle w:val="TableParagraph"/>
              <w:spacing w:line="248" w:lineRule="exact"/>
              <w:ind w:left="107"/>
              <w:jc w:val="both"/>
              <w:rPr>
                <w:rFonts w:ascii="Times New Roman" w:hAnsi="Times New Roman" w:cs="Times New Roman"/>
                <w:b/>
                <w:sz w:val="24"/>
                <w:szCs w:val="24"/>
              </w:rPr>
            </w:pPr>
          </w:p>
          <w:p w:rsidR="00FB6680" w:rsidRPr="00B36F33" w:rsidRDefault="00FB6680" w:rsidP="009221EB">
            <w:pPr>
              <w:pStyle w:val="TableParagraph"/>
              <w:spacing w:line="248" w:lineRule="exact"/>
              <w:ind w:left="107"/>
              <w:jc w:val="both"/>
              <w:rPr>
                <w:rFonts w:ascii="Times New Roman" w:hAnsi="Times New Roman" w:cs="Times New Roman"/>
                <w:b/>
                <w:sz w:val="24"/>
                <w:szCs w:val="24"/>
              </w:rPr>
            </w:pPr>
          </w:p>
          <w:p w:rsidR="001326DB" w:rsidRDefault="001326DB" w:rsidP="009221EB">
            <w:pPr>
              <w:pStyle w:val="TableParagraph"/>
              <w:spacing w:line="248" w:lineRule="exact"/>
              <w:ind w:left="107"/>
              <w:jc w:val="both"/>
              <w:rPr>
                <w:rFonts w:ascii="Times New Roman" w:hAnsi="Times New Roman" w:cs="Times New Roman"/>
                <w:b/>
                <w:sz w:val="24"/>
                <w:szCs w:val="24"/>
              </w:rPr>
            </w:pPr>
          </w:p>
          <w:p w:rsidR="001326DB" w:rsidRDefault="001326D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1326DB">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9221EB"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p>
          <w:p w:rsidR="00FC5246"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FC5246" w:rsidRPr="00B36F33" w:rsidRDefault="00FC5246" w:rsidP="009221EB">
            <w:pPr>
              <w:pStyle w:val="TableParagraph"/>
              <w:tabs>
                <w:tab w:val="left" w:pos="158"/>
              </w:tabs>
              <w:spacing w:line="248" w:lineRule="exact"/>
              <w:ind w:left="0"/>
              <w:jc w:val="both"/>
              <w:rPr>
                <w:rFonts w:ascii="Times New Roman" w:hAnsi="Times New Roman" w:cs="Times New Roman"/>
                <w:b/>
                <w:sz w:val="24"/>
                <w:szCs w:val="24"/>
              </w:rPr>
            </w:pPr>
          </w:p>
          <w:p w:rsidR="00FC5246" w:rsidRPr="00B36F33" w:rsidRDefault="00FC5246" w:rsidP="009221EB">
            <w:pPr>
              <w:pStyle w:val="TableParagraph"/>
              <w:tabs>
                <w:tab w:val="left" w:pos="15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4</w:t>
            </w:r>
            <w:r w:rsidRPr="00B36F33">
              <w:rPr>
                <w:rFonts w:ascii="Times New Roman" w:hAnsi="Times New Roman" w:cs="Times New Roman"/>
                <w:b/>
                <w:sz w:val="24"/>
                <w:szCs w:val="24"/>
                <w:vertAlign w:val="superscript"/>
              </w:rPr>
              <w:t>th</w:t>
            </w:r>
          </w:p>
        </w:tc>
        <w:tc>
          <w:tcPr>
            <w:tcW w:w="8550" w:type="dxa"/>
            <w:tcBorders>
              <w:top w:val="single" w:sz="4" w:space="0" w:color="000000"/>
              <w:left w:val="single" w:sz="4" w:space="0" w:color="000000"/>
              <w:bottom w:val="single" w:sz="4" w:space="0" w:color="000000"/>
              <w:right w:val="single" w:sz="4" w:space="0" w:color="000000"/>
            </w:tcBorders>
          </w:tcPr>
          <w:p w:rsidR="00FB6680" w:rsidRPr="00B36F33" w:rsidRDefault="009221EB" w:rsidP="00FB6680">
            <w:pPr>
              <w:pStyle w:val="Default"/>
            </w:pPr>
            <w:r w:rsidRPr="00B36F33">
              <w:rPr>
                <w:b/>
              </w:rPr>
              <w:t xml:space="preserve"> </w:t>
            </w:r>
            <w:r w:rsidR="00FB6680" w:rsidRPr="00B36F33">
              <w:rPr>
                <w:b/>
                <w:bCs/>
              </w:rPr>
              <w:t xml:space="preserve">Heterocyclic Compounds-I </w:t>
            </w:r>
          </w:p>
          <w:p w:rsidR="009221EB" w:rsidRPr="00B36F33" w:rsidRDefault="00FB6680" w:rsidP="00FB6680">
            <w:pPr>
              <w:pStyle w:val="TableParagraph"/>
              <w:tabs>
                <w:tab w:val="left" w:pos="158"/>
              </w:tabs>
              <w:spacing w:line="248" w:lineRule="exact"/>
              <w:ind w:left="0"/>
              <w:jc w:val="both"/>
              <w:rPr>
                <w:rFonts w:ascii="Times New Roman" w:hAnsi="Times New Roman" w:cs="Times New Roman"/>
                <w:sz w:val="24"/>
                <w:szCs w:val="24"/>
              </w:rPr>
            </w:pPr>
            <w:r w:rsidRPr="00B36F33">
              <w:rPr>
                <w:rFonts w:ascii="Times New Roman" w:hAnsi="Times New Roman" w:cs="Times New Roman"/>
                <w:sz w:val="24"/>
                <w:szCs w:val="24"/>
              </w:rPr>
              <w:t xml:space="preserve">Introduction: Molecular orbital p </w:t>
            </w:r>
            <w:proofErr w:type="spellStart"/>
            <w:r w:rsidRPr="00B36F33">
              <w:rPr>
                <w:rFonts w:ascii="Times New Roman" w:hAnsi="Times New Roman" w:cs="Times New Roman"/>
                <w:sz w:val="24"/>
                <w:szCs w:val="24"/>
              </w:rPr>
              <w:t>icture</w:t>
            </w:r>
            <w:proofErr w:type="spellEnd"/>
            <w:r w:rsidRPr="00B36F33">
              <w:rPr>
                <w:rFonts w:ascii="Times New Roman" w:hAnsi="Times New Roman" w:cs="Times New Roman"/>
                <w:sz w:val="24"/>
                <w:szCs w:val="24"/>
              </w:rPr>
              <w:t xml:space="preserve"> and aromatic characteristics of </w:t>
            </w:r>
            <w:proofErr w:type="spellStart"/>
            <w:r w:rsidRPr="00B36F33">
              <w:rPr>
                <w:rFonts w:ascii="Times New Roman" w:hAnsi="Times New Roman" w:cs="Times New Roman"/>
                <w:sz w:val="24"/>
                <w:szCs w:val="24"/>
              </w:rPr>
              <w:t>pyrrole</w:t>
            </w:r>
            <w:proofErr w:type="spellEnd"/>
            <w:r w:rsidRPr="00B36F33">
              <w:rPr>
                <w:rFonts w:ascii="Times New Roman" w:hAnsi="Times New Roman" w:cs="Times New Roman"/>
                <w:sz w:val="24"/>
                <w:szCs w:val="24"/>
              </w:rPr>
              <w:t xml:space="preserve">, furan, </w:t>
            </w:r>
            <w:proofErr w:type="spellStart"/>
            <w:r w:rsidRPr="00B36F33">
              <w:rPr>
                <w:rFonts w:ascii="Times New Roman" w:hAnsi="Times New Roman" w:cs="Times New Roman"/>
                <w:sz w:val="24"/>
                <w:szCs w:val="24"/>
              </w:rPr>
              <w:t>thiophene</w:t>
            </w:r>
            <w:proofErr w:type="spellEnd"/>
            <w:r w:rsidRPr="00B36F33">
              <w:rPr>
                <w:rFonts w:ascii="Times New Roman" w:hAnsi="Times New Roman" w:cs="Times New Roman"/>
                <w:sz w:val="24"/>
                <w:szCs w:val="24"/>
              </w:rPr>
              <w:t xml:space="preserve"> and pyridine. Methods of synthesis and chemical reactions with particular emphasis on the mechanism of </w:t>
            </w:r>
            <w:proofErr w:type="spellStart"/>
            <w:r w:rsidRPr="00B36F33">
              <w:rPr>
                <w:rFonts w:ascii="Times New Roman" w:hAnsi="Times New Roman" w:cs="Times New Roman"/>
                <w:sz w:val="24"/>
                <w:szCs w:val="24"/>
              </w:rPr>
              <w:t>electrophilic</w:t>
            </w:r>
            <w:proofErr w:type="spellEnd"/>
            <w:r w:rsidRPr="00B36F33">
              <w:rPr>
                <w:rFonts w:ascii="Times New Roman" w:hAnsi="Times New Roman" w:cs="Times New Roman"/>
                <w:sz w:val="24"/>
                <w:szCs w:val="24"/>
              </w:rPr>
              <w:t xml:space="preserve"> substitution. Mechanism of </w:t>
            </w:r>
            <w:proofErr w:type="spellStart"/>
            <w:r w:rsidRPr="00B36F33">
              <w:rPr>
                <w:rFonts w:ascii="Times New Roman" w:hAnsi="Times New Roman" w:cs="Times New Roman"/>
                <w:sz w:val="24"/>
                <w:szCs w:val="24"/>
              </w:rPr>
              <w:t>nucleophilic</w:t>
            </w:r>
            <w:proofErr w:type="spellEnd"/>
            <w:r w:rsidRPr="00B36F33">
              <w:rPr>
                <w:rFonts w:ascii="Times New Roman" w:hAnsi="Times New Roman" w:cs="Times New Roman"/>
                <w:sz w:val="24"/>
                <w:szCs w:val="24"/>
              </w:rPr>
              <w:t xml:space="preserve"> substitution reactions in pyridine derivatives. Comparison of </w:t>
            </w:r>
            <w:proofErr w:type="spellStart"/>
            <w:r w:rsidRPr="00B36F33">
              <w:rPr>
                <w:rFonts w:ascii="Times New Roman" w:hAnsi="Times New Roman" w:cs="Times New Roman"/>
                <w:sz w:val="24"/>
                <w:szCs w:val="24"/>
              </w:rPr>
              <w:t>basicity</w:t>
            </w:r>
            <w:proofErr w:type="spellEnd"/>
            <w:r w:rsidRPr="00B36F33">
              <w:rPr>
                <w:rFonts w:ascii="Times New Roman" w:hAnsi="Times New Roman" w:cs="Times New Roman"/>
                <w:sz w:val="24"/>
                <w:szCs w:val="24"/>
              </w:rPr>
              <w:t xml:space="preserve"> of pyridine, </w:t>
            </w:r>
            <w:proofErr w:type="spellStart"/>
            <w:r w:rsidRPr="00B36F33">
              <w:rPr>
                <w:rFonts w:ascii="Times New Roman" w:hAnsi="Times New Roman" w:cs="Times New Roman"/>
                <w:sz w:val="24"/>
                <w:szCs w:val="24"/>
              </w:rPr>
              <w:t>piperidine</w:t>
            </w:r>
            <w:proofErr w:type="spellEnd"/>
            <w:r w:rsidRPr="00B36F33">
              <w:rPr>
                <w:rFonts w:ascii="Times New Roman" w:hAnsi="Times New Roman" w:cs="Times New Roman"/>
                <w:sz w:val="24"/>
                <w:szCs w:val="24"/>
              </w:rPr>
              <w:t xml:space="preserve"> and </w:t>
            </w:r>
            <w:proofErr w:type="spellStart"/>
            <w:r w:rsidRPr="00B36F33">
              <w:rPr>
                <w:rFonts w:ascii="Times New Roman" w:hAnsi="Times New Roman" w:cs="Times New Roman"/>
                <w:sz w:val="24"/>
                <w:szCs w:val="24"/>
              </w:rPr>
              <w:t>pyrrole</w:t>
            </w:r>
            <w:proofErr w:type="spellEnd"/>
          </w:p>
          <w:p w:rsidR="001326DB" w:rsidRDefault="001326DB" w:rsidP="001326DB">
            <w:pPr>
              <w:pStyle w:val="Default"/>
              <w:rPr>
                <w:sz w:val="25"/>
                <w:szCs w:val="25"/>
              </w:rPr>
            </w:pPr>
            <w:r>
              <w:rPr>
                <w:b/>
                <w:bCs/>
                <w:sz w:val="25"/>
                <w:szCs w:val="25"/>
              </w:rPr>
              <w:t xml:space="preserve">Heterocyclic Compounds-II </w:t>
            </w:r>
          </w:p>
          <w:p w:rsidR="001326DB" w:rsidRDefault="001326DB" w:rsidP="001326DB">
            <w:pPr>
              <w:pStyle w:val="Default"/>
              <w:rPr>
                <w:sz w:val="25"/>
                <w:szCs w:val="25"/>
              </w:rPr>
            </w:pPr>
            <w:r>
              <w:rPr>
                <w:sz w:val="25"/>
                <w:szCs w:val="25"/>
              </w:rPr>
              <w:t xml:space="preserve">Introduction to condensed five and six- </w:t>
            </w:r>
            <w:proofErr w:type="spellStart"/>
            <w:r>
              <w:rPr>
                <w:sz w:val="25"/>
                <w:szCs w:val="25"/>
              </w:rPr>
              <w:t>membered</w:t>
            </w:r>
            <w:proofErr w:type="spellEnd"/>
            <w:r>
              <w:rPr>
                <w:sz w:val="25"/>
                <w:szCs w:val="25"/>
              </w:rPr>
              <w:t xml:space="preserve"> </w:t>
            </w:r>
            <w:proofErr w:type="spellStart"/>
            <w:r>
              <w:rPr>
                <w:sz w:val="25"/>
                <w:szCs w:val="25"/>
              </w:rPr>
              <w:t>heterocycles</w:t>
            </w:r>
            <w:proofErr w:type="spellEnd"/>
            <w:r>
              <w:rPr>
                <w:sz w:val="25"/>
                <w:szCs w:val="25"/>
              </w:rPr>
              <w:t xml:space="preserve">. </w:t>
            </w:r>
            <w:proofErr w:type="spellStart"/>
            <w:r>
              <w:rPr>
                <w:sz w:val="25"/>
                <w:szCs w:val="25"/>
              </w:rPr>
              <w:t>Prepration</w:t>
            </w:r>
            <w:proofErr w:type="spellEnd"/>
            <w:r>
              <w:rPr>
                <w:sz w:val="25"/>
                <w:szCs w:val="25"/>
              </w:rPr>
              <w:t xml:space="preserve"> and rea</w:t>
            </w:r>
            <w:r>
              <w:rPr>
                <w:sz w:val="25"/>
                <w:szCs w:val="25"/>
              </w:rPr>
              <w:t>c</w:t>
            </w:r>
            <w:r>
              <w:rPr>
                <w:sz w:val="25"/>
                <w:szCs w:val="25"/>
              </w:rPr>
              <w:t xml:space="preserve">tions of </w:t>
            </w:r>
            <w:proofErr w:type="spellStart"/>
            <w:r>
              <w:rPr>
                <w:sz w:val="25"/>
                <w:szCs w:val="25"/>
              </w:rPr>
              <w:t>indole</w:t>
            </w:r>
            <w:proofErr w:type="spellEnd"/>
            <w:r>
              <w:rPr>
                <w:sz w:val="25"/>
                <w:szCs w:val="25"/>
              </w:rPr>
              <w:t xml:space="preserve">, </w:t>
            </w:r>
            <w:proofErr w:type="spellStart"/>
            <w:r>
              <w:rPr>
                <w:sz w:val="25"/>
                <w:szCs w:val="25"/>
              </w:rPr>
              <w:t>quinoline</w:t>
            </w:r>
            <w:proofErr w:type="spellEnd"/>
            <w:r>
              <w:rPr>
                <w:sz w:val="25"/>
                <w:szCs w:val="25"/>
              </w:rPr>
              <w:t xml:space="preserve"> and </w:t>
            </w:r>
            <w:proofErr w:type="spellStart"/>
            <w:r>
              <w:rPr>
                <w:sz w:val="25"/>
                <w:szCs w:val="25"/>
              </w:rPr>
              <w:t>isoquinoline</w:t>
            </w:r>
            <w:proofErr w:type="spellEnd"/>
            <w:r>
              <w:rPr>
                <w:sz w:val="25"/>
                <w:szCs w:val="25"/>
              </w:rPr>
              <w:t xml:space="preserve"> with special reference to Fisher </w:t>
            </w:r>
            <w:proofErr w:type="spellStart"/>
            <w:r>
              <w:rPr>
                <w:sz w:val="25"/>
                <w:szCs w:val="25"/>
              </w:rPr>
              <w:t>indole</w:t>
            </w:r>
            <w:proofErr w:type="spellEnd"/>
            <w:r>
              <w:rPr>
                <w:sz w:val="25"/>
                <w:szCs w:val="25"/>
              </w:rPr>
              <w:t xml:space="preserve"> synthesis, </w:t>
            </w:r>
            <w:proofErr w:type="spellStart"/>
            <w:r>
              <w:rPr>
                <w:sz w:val="25"/>
                <w:szCs w:val="25"/>
              </w:rPr>
              <w:t>Skraup</w:t>
            </w:r>
            <w:proofErr w:type="spellEnd"/>
            <w:r>
              <w:rPr>
                <w:sz w:val="25"/>
                <w:szCs w:val="25"/>
              </w:rPr>
              <w:t xml:space="preserve"> synthesis and </w:t>
            </w:r>
            <w:proofErr w:type="spellStart"/>
            <w:r>
              <w:rPr>
                <w:sz w:val="25"/>
                <w:szCs w:val="25"/>
              </w:rPr>
              <w:t>Bischler-Napieralski</w:t>
            </w:r>
            <w:proofErr w:type="spellEnd"/>
            <w:r>
              <w:rPr>
                <w:sz w:val="25"/>
                <w:szCs w:val="25"/>
              </w:rPr>
              <w:t xml:space="preserve"> synthesis. Mechanism of </w:t>
            </w:r>
            <w:proofErr w:type="spellStart"/>
            <w:r>
              <w:rPr>
                <w:sz w:val="25"/>
                <w:szCs w:val="25"/>
              </w:rPr>
              <w:t>ele</w:t>
            </w:r>
            <w:r>
              <w:rPr>
                <w:sz w:val="25"/>
                <w:szCs w:val="25"/>
              </w:rPr>
              <w:t>c</w:t>
            </w:r>
            <w:r>
              <w:rPr>
                <w:sz w:val="25"/>
                <w:szCs w:val="25"/>
              </w:rPr>
              <w:t>trophilic</w:t>
            </w:r>
            <w:proofErr w:type="spellEnd"/>
            <w:r>
              <w:rPr>
                <w:sz w:val="25"/>
                <w:szCs w:val="25"/>
              </w:rPr>
              <w:t xml:space="preserve"> substitution reactions of, </w:t>
            </w:r>
            <w:proofErr w:type="spellStart"/>
            <w:r>
              <w:rPr>
                <w:sz w:val="25"/>
                <w:szCs w:val="25"/>
              </w:rPr>
              <w:t>quinoline</w:t>
            </w:r>
            <w:proofErr w:type="spellEnd"/>
            <w:r>
              <w:rPr>
                <w:sz w:val="25"/>
                <w:szCs w:val="25"/>
              </w:rPr>
              <w:t xml:space="preserve"> and </w:t>
            </w:r>
            <w:proofErr w:type="spellStart"/>
            <w:r>
              <w:rPr>
                <w:sz w:val="25"/>
                <w:szCs w:val="25"/>
              </w:rPr>
              <w:t>isoquinoline</w:t>
            </w:r>
            <w:proofErr w:type="spellEnd"/>
            <w:r>
              <w:rPr>
                <w:sz w:val="25"/>
                <w:szCs w:val="25"/>
              </w:rPr>
              <w:t xml:space="preserve"> </w:t>
            </w:r>
          </w:p>
          <w:p w:rsidR="00FB6680" w:rsidRPr="00B36F33" w:rsidRDefault="001326DB" w:rsidP="001326DB">
            <w:pPr>
              <w:pStyle w:val="Default"/>
            </w:pPr>
            <w:r>
              <w:rPr>
                <w:b/>
                <w:bCs/>
                <w:sz w:val="25"/>
                <w:szCs w:val="25"/>
              </w:rPr>
              <w:t xml:space="preserve"> </w:t>
            </w:r>
          </w:p>
          <w:p w:rsidR="00FB6680" w:rsidRPr="00B36F33" w:rsidRDefault="00FB6680" w:rsidP="00FB6680">
            <w:pPr>
              <w:pStyle w:val="Default"/>
            </w:pPr>
            <w:r w:rsidRPr="00B36F33">
              <w:rPr>
                <w:b/>
                <w:bCs/>
              </w:rPr>
              <w:t xml:space="preserve">Solutions: </w:t>
            </w:r>
          </w:p>
          <w:p w:rsidR="00FB6680" w:rsidRPr="00B36F33" w:rsidRDefault="00FB6680" w:rsidP="00FB6680">
            <w:pPr>
              <w:pStyle w:val="Default"/>
            </w:pPr>
            <w:r w:rsidRPr="00B36F33">
              <w:rPr>
                <w:b/>
                <w:bCs/>
              </w:rPr>
              <w:t xml:space="preserve">Dilute Solutions and </w:t>
            </w:r>
            <w:proofErr w:type="spellStart"/>
            <w:r w:rsidRPr="00B36F33">
              <w:rPr>
                <w:b/>
                <w:bCs/>
              </w:rPr>
              <w:t>Colligative</w:t>
            </w:r>
            <w:proofErr w:type="spellEnd"/>
            <w:r w:rsidRPr="00B36F33">
              <w:rPr>
                <w:b/>
                <w:bCs/>
              </w:rPr>
              <w:t xml:space="preserve"> Properties </w:t>
            </w:r>
          </w:p>
          <w:p w:rsidR="00FB6680" w:rsidRPr="00B36F33" w:rsidRDefault="00FB6680" w:rsidP="00FB6680">
            <w:pPr>
              <w:pStyle w:val="TableParagraph"/>
              <w:tabs>
                <w:tab w:val="left" w:pos="158"/>
              </w:tabs>
              <w:spacing w:line="248" w:lineRule="exact"/>
              <w:ind w:left="0"/>
              <w:jc w:val="both"/>
              <w:rPr>
                <w:rFonts w:ascii="Times New Roman" w:hAnsi="Times New Roman" w:cs="Times New Roman"/>
                <w:sz w:val="24"/>
                <w:szCs w:val="24"/>
              </w:rPr>
            </w:pPr>
            <w:r w:rsidRPr="00B36F33">
              <w:rPr>
                <w:rFonts w:ascii="Times New Roman" w:hAnsi="Times New Roman" w:cs="Times New Roman"/>
                <w:sz w:val="24"/>
                <w:szCs w:val="24"/>
              </w:rPr>
              <w:t xml:space="preserve">Ideal and non-ideal solutions, methods of expressing concentrations of solutions, activity and activity coefficient. Dilute </w:t>
            </w:r>
            <w:proofErr w:type="spellStart"/>
            <w:r w:rsidRPr="00B36F33">
              <w:rPr>
                <w:rFonts w:ascii="Times New Roman" w:hAnsi="Times New Roman" w:cs="Times New Roman"/>
                <w:sz w:val="24"/>
                <w:szCs w:val="24"/>
              </w:rPr>
              <w:t>solution,Colligative</w:t>
            </w:r>
            <w:proofErr w:type="spellEnd"/>
            <w:r w:rsidRPr="00B36F33">
              <w:rPr>
                <w:rFonts w:ascii="Times New Roman" w:hAnsi="Times New Roman" w:cs="Times New Roman"/>
                <w:sz w:val="24"/>
                <w:szCs w:val="24"/>
              </w:rPr>
              <w:t xml:space="preserve"> properties, </w:t>
            </w:r>
            <w:proofErr w:type="spellStart"/>
            <w:r w:rsidRPr="00B36F33">
              <w:rPr>
                <w:rFonts w:ascii="Times New Roman" w:hAnsi="Times New Roman" w:cs="Times New Roman"/>
                <w:sz w:val="24"/>
                <w:szCs w:val="24"/>
              </w:rPr>
              <w:t>Raolut’s</w:t>
            </w:r>
            <w:proofErr w:type="spellEnd"/>
            <w:r w:rsidRPr="00B36F33">
              <w:rPr>
                <w:rFonts w:ascii="Times New Roman" w:hAnsi="Times New Roman" w:cs="Times New Roman"/>
                <w:sz w:val="24"/>
                <w:szCs w:val="24"/>
              </w:rPr>
              <w:t xml:space="preserve"> law, relative lowering of </w:t>
            </w:r>
            <w:proofErr w:type="spellStart"/>
            <w:r w:rsidRPr="00B36F33">
              <w:rPr>
                <w:rFonts w:ascii="Times New Roman" w:hAnsi="Times New Roman" w:cs="Times New Roman"/>
                <w:sz w:val="24"/>
                <w:szCs w:val="24"/>
              </w:rPr>
              <w:t>vapour</w:t>
            </w:r>
            <w:proofErr w:type="spellEnd"/>
            <w:r w:rsidRPr="00B36F33">
              <w:rPr>
                <w:rFonts w:ascii="Times New Roman" w:hAnsi="Times New Roman" w:cs="Times New Roman"/>
                <w:sz w:val="24"/>
                <w:szCs w:val="24"/>
              </w:rPr>
              <w:t xml:space="preserve"> pressure, </w:t>
            </w:r>
            <w:proofErr w:type="spellStart"/>
            <w:r w:rsidRPr="00B36F33">
              <w:rPr>
                <w:rFonts w:ascii="Times New Roman" w:hAnsi="Times New Roman" w:cs="Times New Roman"/>
                <w:sz w:val="24"/>
                <w:szCs w:val="24"/>
              </w:rPr>
              <w:t>molelcular</w:t>
            </w:r>
            <w:proofErr w:type="spellEnd"/>
            <w:r w:rsidRPr="00B36F33">
              <w:rPr>
                <w:rFonts w:ascii="Times New Roman" w:hAnsi="Times New Roman" w:cs="Times New Roman"/>
                <w:sz w:val="24"/>
                <w:szCs w:val="24"/>
              </w:rPr>
              <w:t xml:space="preserve"> weight determination, Osmosis law of osmotic pressure and its measurement, determination of molecular weight from osmotic pressure. Elevation of boiling point and depression of freezing point, Thermodynamic derivation of relation between molecular weight and elevation in boiling point and depression in freezing point. Experimental methods for determining various </w:t>
            </w:r>
            <w:proofErr w:type="spellStart"/>
            <w:r w:rsidRPr="00B36F33">
              <w:rPr>
                <w:rFonts w:ascii="Times New Roman" w:hAnsi="Times New Roman" w:cs="Times New Roman"/>
                <w:sz w:val="24"/>
                <w:szCs w:val="24"/>
              </w:rPr>
              <w:t>colligative</w:t>
            </w:r>
            <w:proofErr w:type="spellEnd"/>
            <w:r w:rsidRPr="00B36F33">
              <w:rPr>
                <w:rFonts w:ascii="Times New Roman" w:hAnsi="Times New Roman" w:cs="Times New Roman"/>
                <w:sz w:val="24"/>
                <w:szCs w:val="24"/>
              </w:rPr>
              <w:t xml:space="preserve"> properties. Abnormal molar mass, degree of dissociation and association of solutes.</w:t>
            </w:r>
          </w:p>
          <w:p w:rsidR="00FC5246" w:rsidRPr="00B36F33" w:rsidRDefault="00FC5246" w:rsidP="00FC5246">
            <w:pPr>
              <w:pStyle w:val="Default"/>
              <w:rPr>
                <w:b/>
                <w:bCs/>
              </w:rPr>
            </w:pPr>
          </w:p>
          <w:p w:rsidR="001326DB" w:rsidRPr="00B36F33" w:rsidRDefault="001326DB" w:rsidP="001326DB">
            <w:pPr>
              <w:pStyle w:val="Default"/>
            </w:pPr>
            <w:r w:rsidRPr="00B36F33">
              <w:rPr>
                <w:b/>
                <w:bCs/>
              </w:rPr>
              <w:t xml:space="preserve">Phase </w:t>
            </w:r>
            <w:proofErr w:type="spellStart"/>
            <w:r w:rsidRPr="00B36F33">
              <w:rPr>
                <w:b/>
                <w:bCs/>
              </w:rPr>
              <w:t>Equillibrium</w:t>
            </w:r>
            <w:proofErr w:type="spellEnd"/>
            <w:r w:rsidRPr="00B36F33">
              <w:rPr>
                <w:b/>
                <w:bCs/>
              </w:rPr>
              <w:t xml:space="preserve"> </w:t>
            </w:r>
          </w:p>
          <w:p w:rsidR="001326DB" w:rsidRPr="00B36F33" w:rsidRDefault="001326DB" w:rsidP="001326DB">
            <w:pPr>
              <w:pStyle w:val="Default"/>
            </w:pPr>
            <w:r w:rsidRPr="00B36F33">
              <w:t>Statement and meaning of the terms – phase component and degree of freedom, therm</w:t>
            </w:r>
            <w:r w:rsidRPr="00B36F33">
              <w:t>o</w:t>
            </w:r>
            <w:r w:rsidRPr="00B36F33">
              <w:t xml:space="preserve">dynamic derivation of Gibbs phase rule, phase </w:t>
            </w:r>
            <w:proofErr w:type="spellStart"/>
            <w:r w:rsidRPr="00B36F33">
              <w:t>equilibria</w:t>
            </w:r>
            <w:proofErr w:type="spellEnd"/>
            <w:r w:rsidRPr="00B36F33">
              <w:t xml:space="preserve"> of one component system –</w:t>
            </w:r>
            <w:r w:rsidRPr="00B36F33">
              <w:lastRenderedPageBreak/>
              <w:t xml:space="preserve">Example – water and </w:t>
            </w:r>
            <w:proofErr w:type="spellStart"/>
            <w:r w:rsidRPr="00B36F33">
              <w:t>Sulpher</w:t>
            </w:r>
            <w:proofErr w:type="spellEnd"/>
            <w:r w:rsidRPr="00B36F33">
              <w:t xml:space="preserve"> systems. </w:t>
            </w:r>
          </w:p>
          <w:p w:rsidR="001326DB" w:rsidRPr="00B36F33" w:rsidRDefault="001326DB" w:rsidP="001326DB">
            <w:pPr>
              <w:pStyle w:val="TableParagraph"/>
              <w:tabs>
                <w:tab w:val="left" w:pos="158"/>
                <w:tab w:val="left" w:pos="468"/>
              </w:tabs>
              <w:spacing w:line="248" w:lineRule="exact"/>
              <w:ind w:left="0"/>
              <w:jc w:val="both"/>
              <w:rPr>
                <w:rFonts w:ascii="Times New Roman" w:hAnsi="Times New Roman" w:cs="Times New Roman"/>
                <w:sz w:val="24"/>
                <w:szCs w:val="24"/>
              </w:rPr>
            </w:pPr>
            <w:r w:rsidRPr="00B36F33">
              <w:rPr>
                <w:rFonts w:ascii="Times New Roman" w:hAnsi="Times New Roman" w:cs="Times New Roman"/>
                <w:sz w:val="24"/>
                <w:szCs w:val="24"/>
              </w:rPr>
              <w:t xml:space="preserve">Phase </w:t>
            </w:r>
            <w:proofErr w:type="spellStart"/>
            <w:r w:rsidRPr="00B36F33">
              <w:rPr>
                <w:rFonts w:ascii="Times New Roman" w:hAnsi="Times New Roman" w:cs="Times New Roman"/>
                <w:sz w:val="24"/>
                <w:szCs w:val="24"/>
              </w:rPr>
              <w:t>equilibria</w:t>
            </w:r>
            <w:proofErr w:type="spellEnd"/>
            <w:r w:rsidRPr="00B36F33">
              <w:rPr>
                <w:rFonts w:ascii="Times New Roman" w:hAnsi="Times New Roman" w:cs="Times New Roman"/>
                <w:sz w:val="24"/>
                <w:szCs w:val="24"/>
              </w:rPr>
              <w:t xml:space="preserve"> of two component systems solid-liquid </w:t>
            </w:r>
            <w:proofErr w:type="spellStart"/>
            <w:r w:rsidRPr="00B36F33">
              <w:rPr>
                <w:rFonts w:ascii="Times New Roman" w:hAnsi="Times New Roman" w:cs="Times New Roman"/>
                <w:sz w:val="24"/>
                <w:szCs w:val="24"/>
              </w:rPr>
              <w:t>equilibria</w:t>
            </w:r>
            <w:proofErr w:type="spellEnd"/>
            <w:r w:rsidRPr="00B36F33">
              <w:rPr>
                <w:rFonts w:ascii="Times New Roman" w:hAnsi="Times New Roman" w:cs="Times New Roman"/>
                <w:sz w:val="24"/>
                <w:szCs w:val="24"/>
              </w:rPr>
              <w:t xml:space="preserve">, simple eutectic Example </w:t>
            </w:r>
            <w:proofErr w:type="spellStart"/>
            <w:r w:rsidRPr="00B36F33">
              <w:rPr>
                <w:rFonts w:ascii="Times New Roman" w:hAnsi="Times New Roman" w:cs="Times New Roman"/>
                <w:sz w:val="24"/>
                <w:szCs w:val="24"/>
              </w:rPr>
              <w:t>Pb</w:t>
            </w:r>
            <w:proofErr w:type="spellEnd"/>
            <w:r w:rsidRPr="00B36F33">
              <w:rPr>
                <w:rFonts w:ascii="Times New Roman" w:hAnsi="Times New Roman" w:cs="Times New Roman"/>
                <w:sz w:val="24"/>
                <w:szCs w:val="24"/>
              </w:rPr>
              <w:t xml:space="preserve">-Ag system, </w:t>
            </w:r>
            <w:proofErr w:type="spellStart"/>
            <w:r w:rsidRPr="00B36F33">
              <w:rPr>
                <w:rFonts w:ascii="Times New Roman" w:hAnsi="Times New Roman" w:cs="Times New Roman"/>
                <w:sz w:val="24"/>
                <w:szCs w:val="24"/>
              </w:rPr>
              <w:t>desilerisation</w:t>
            </w:r>
            <w:proofErr w:type="spellEnd"/>
            <w:r w:rsidRPr="00B36F33">
              <w:rPr>
                <w:rFonts w:ascii="Times New Roman" w:hAnsi="Times New Roman" w:cs="Times New Roman"/>
                <w:sz w:val="24"/>
                <w:szCs w:val="24"/>
              </w:rPr>
              <w:t xml:space="preserve"> of lead</w:t>
            </w:r>
          </w:p>
          <w:p w:rsidR="00FC5246" w:rsidRPr="00B36F33" w:rsidRDefault="00FC5246" w:rsidP="00FC5246">
            <w:pPr>
              <w:pStyle w:val="TableParagraph"/>
              <w:tabs>
                <w:tab w:val="left" w:pos="158"/>
              </w:tabs>
              <w:spacing w:line="248" w:lineRule="exact"/>
              <w:ind w:left="0"/>
              <w:jc w:val="both"/>
              <w:rPr>
                <w:rFonts w:ascii="Times New Roman" w:hAnsi="Times New Roman" w:cs="Times New Roman"/>
                <w:b/>
                <w:sz w:val="24"/>
                <w:szCs w:val="24"/>
              </w:rPr>
            </w:pPr>
          </w:p>
        </w:tc>
      </w:tr>
      <w:tr w:rsidR="009221EB" w:rsidRPr="00B36F33" w:rsidTr="001326DB">
        <w:trPr>
          <w:trHeight w:val="557"/>
        </w:trPr>
        <w:tc>
          <w:tcPr>
            <w:tcW w:w="540"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lastRenderedPageBreak/>
              <w:t>Mar</w:t>
            </w:r>
          </w:p>
        </w:tc>
        <w:tc>
          <w:tcPr>
            <w:tcW w:w="635"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2</w:t>
            </w:r>
            <w:r w:rsidRPr="00B36F33">
              <w:rPr>
                <w:rFonts w:ascii="Times New Roman" w:hAnsi="Times New Roman" w:cs="Times New Roman"/>
                <w:b/>
                <w:sz w:val="24"/>
                <w:szCs w:val="24"/>
                <w:vertAlign w:val="superscript"/>
              </w:rPr>
              <w:t>nd</w:t>
            </w: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 xml:space="preserve">                                3</w:t>
            </w:r>
            <w:r w:rsidRPr="00B36F33">
              <w:rPr>
                <w:rFonts w:ascii="Times New Roman" w:hAnsi="Times New Roman" w:cs="Times New Roman"/>
                <w:b/>
                <w:sz w:val="24"/>
                <w:szCs w:val="24"/>
                <w:vertAlign w:val="superscript"/>
              </w:rPr>
              <w:t>rd</w:t>
            </w:r>
          </w:p>
          <w:p w:rsidR="009221EB" w:rsidRPr="00B36F33" w:rsidRDefault="009221EB" w:rsidP="009221EB">
            <w:pPr>
              <w:pStyle w:val="TableParagraph"/>
              <w:tabs>
                <w:tab w:val="left" w:pos="158"/>
                <w:tab w:val="left" w:pos="46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 w:val="left" w:pos="46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 w:val="left" w:pos="468"/>
              </w:tabs>
              <w:spacing w:line="248" w:lineRule="exact"/>
              <w:ind w:left="0"/>
              <w:jc w:val="both"/>
              <w:rPr>
                <w:rFonts w:ascii="Times New Roman" w:hAnsi="Times New Roman" w:cs="Times New Roman"/>
                <w:b/>
                <w:sz w:val="24"/>
                <w:szCs w:val="24"/>
              </w:rPr>
            </w:pPr>
          </w:p>
          <w:p w:rsidR="00195A59" w:rsidRPr="00B36F33" w:rsidRDefault="009221EB" w:rsidP="009221EB">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195A59" w:rsidRPr="00B36F33" w:rsidRDefault="00195A59" w:rsidP="009221EB">
            <w:pPr>
              <w:pStyle w:val="TableParagraph"/>
              <w:tabs>
                <w:tab w:val="left" w:pos="158"/>
                <w:tab w:val="left" w:pos="468"/>
              </w:tabs>
              <w:spacing w:line="248" w:lineRule="exact"/>
              <w:ind w:left="0"/>
              <w:jc w:val="both"/>
              <w:rPr>
                <w:rFonts w:ascii="Times New Roman" w:hAnsi="Times New Roman" w:cs="Times New Roman"/>
                <w:b/>
                <w:sz w:val="24"/>
                <w:szCs w:val="24"/>
              </w:rPr>
            </w:pPr>
          </w:p>
          <w:p w:rsidR="009221EB" w:rsidRPr="00B36F33" w:rsidRDefault="009221EB" w:rsidP="009221EB">
            <w:pPr>
              <w:pStyle w:val="TableParagraph"/>
              <w:tabs>
                <w:tab w:val="left" w:pos="158"/>
                <w:tab w:val="left" w:pos="468"/>
              </w:tabs>
              <w:spacing w:line="248" w:lineRule="exact"/>
              <w:ind w:left="0"/>
              <w:jc w:val="both"/>
              <w:rPr>
                <w:rFonts w:ascii="Times New Roman" w:hAnsi="Times New Roman" w:cs="Times New Roman"/>
                <w:b/>
                <w:sz w:val="24"/>
                <w:szCs w:val="24"/>
              </w:rPr>
            </w:pPr>
          </w:p>
        </w:tc>
        <w:tc>
          <w:tcPr>
            <w:tcW w:w="8550" w:type="dxa"/>
            <w:tcBorders>
              <w:top w:val="single" w:sz="4" w:space="0" w:color="000000"/>
              <w:left w:val="single" w:sz="4" w:space="0" w:color="000000"/>
              <w:bottom w:val="single" w:sz="4" w:space="0" w:color="000000"/>
              <w:right w:val="single" w:sz="4" w:space="0" w:color="000000"/>
            </w:tcBorders>
          </w:tcPr>
          <w:p w:rsidR="00FC5246" w:rsidRPr="00B36F33" w:rsidRDefault="00FC5246" w:rsidP="00FC5246">
            <w:pPr>
              <w:pStyle w:val="Default"/>
            </w:pPr>
            <w:r w:rsidRPr="00B36F33">
              <w:rPr>
                <w:b/>
                <w:bCs/>
              </w:rPr>
              <w:t xml:space="preserve">Bioinorganic Chemistry </w:t>
            </w:r>
          </w:p>
          <w:p w:rsidR="000B585C" w:rsidRPr="00B36F33" w:rsidRDefault="00FC5246" w:rsidP="000B585C">
            <w:pPr>
              <w:pStyle w:val="TableParagraph"/>
              <w:tabs>
                <w:tab w:val="left" w:pos="158"/>
                <w:tab w:val="left" w:pos="468"/>
              </w:tabs>
              <w:spacing w:line="248" w:lineRule="exact"/>
              <w:ind w:left="0"/>
              <w:jc w:val="both"/>
              <w:rPr>
                <w:rFonts w:ascii="Times New Roman" w:hAnsi="Times New Roman" w:cs="Times New Roman"/>
                <w:sz w:val="24"/>
                <w:szCs w:val="24"/>
              </w:rPr>
            </w:pPr>
            <w:r w:rsidRPr="00B36F33">
              <w:rPr>
                <w:rFonts w:ascii="Times New Roman" w:hAnsi="Times New Roman" w:cs="Times New Roman"/>
                <w:sz w:val="24"/>
                <w:szCs w:val="24"/>
              </w:rPr>
              <w:t xml:space="preserve">Essential and trace elements in biological processes, </w:t>
            </w:r>
            <w:proofErr w:type="spellStart"/>
            <w:r w:rsidRPr="00B36F33">
              <w:rPr>
                <w:rFonts w:ascii="Times New Roman" w:hAnsi="Times New Roman" w:cs="Times New Roman"/>
                <w:sz w:val="24"/>
                <w:szCs w:val="24"/>
              </w:rPr>
              <w:t>metalloporphyrins</w:t>
            </w:r>
            <w:proofErr w:type="spellEnd"/>
            <w:r w:rsidRPr="00B36F33">
              <w:rPr>
                <w:rFonts w:ascii="Times New Roman" w:hAnsi="Times New Roman" w:cs="Times New Roman"/>
                <w:sz w:val="24"/>
                <w:szCs w:val="24"/>
              </w:rPr>
              <w:t xml:space="preserve"> with special reference to </w:t>
            </w:r>
            <w:proofErr w:type="spellStart"/>
            <w:r w:rsidRPr="00B36F33">
              <w:rPr>
                <w:rFonts w:ascii="Times New Roman" w:hAnsi="Times New Roman" w:cs="Times New Roman"/>
                <w:sz w:val="24"/>
                <w:szCs w:val="24"/>
              </w:rPr>
              <w:t>haemoglobin</w:t>
            </w:r>
            <w:proofErr w:type="spellEnd"/>
            <w:r w:rsidRPr="00B36F33">
              <w:rPr>
                <w:rFonts w:ascii="Times New Roman" w:hAnsi="Times New Roman" w:cs="Times New Roman"/>
                <w:sz w:val="24"/>
                <w:szCs w:val="24"/>
              </w:rPr>
              <w:t xml:space="preserve"> and </w:t>
            </w:r>
            <w:proofErr w:type="spellStart"/>
            <w:r w:rsidRPr="00B36F33">
              <w:rPr>
                <w:rFonts w:ascii="Times New Roman" w:hAnsi="Times New Roman" w:cs="Times New Roman"/>
                <w:sz w:val="24"/>
                <w:szCs w:val="24"/>
              </w:rPr>
              <w:t>myoglobin</w:t>
            </w:r>
            <w:proofErr w:type="spellEnd"/>
            <w:r w:rsidRPr="00B36F33">
              <w:rPr>
                <w:rFonts w:ascii="Times New Roman" w:hAnsi="Times New Roman" w:cs="Times New Roman"/>
                <w:sz w:val="24"/>
                <w:szCs w:val="24"/>
              </w:rPr>
              <w:t>. Biological role of alkali and alkaline earth metal ions with special reference to Ca2+. Nitrogen fixation.</w:t>
            </w:r>
          </w:p>
          <w:p w:rsidR="00195A59" w:rsidRPr="00B36F33" w:rsidRDefault="00195A59" w:rsidP="00195A59">
            <w:pPr>
              <w:pStyle w:val="Default"/>
            </w:pPr>
            <w:r w:rsidRPr="00B36F33">
              <w:rPr>
                <w:b/>
                <w:bCs/>
              </w:rPr>
              <w:t xml:space="preserve">Organic Synthesis </w:t>
            </w:r>
            <w:r w:rsidRPr="00B36F33">
              <w:rPr>
                <w:b/>
                <w:bCs/>
                <w:i/>
                <w:iCs/>
              </w:rPr>
              <w:t xml:space="preserve">via </w:t>
            </w:r>
            <w:proofErr w:type="spellStart"/>
            <w:r w:rsidRPr="00B36F33">
              <w:rPr>
                <w:b/>
                <w:bCs/>
              </w:rPr>
              <w:t>Enolates</w:t>
            </w:r>
            <w:proofErr w:type="spellEnd"/>
            <w:r w:rsidRPr="00B36F33">
              <w:rPr>
                <w:b/>
                <w:bCs/>
              </w:rPr>
              <w:t xml:space="preserve"> </w:t>
            </w:r>
          </w:p>
          <w:p w:rsidR="00195A59" w:rsidRPr="00B36F33" w:rsidRDefault="00195A59" w:rsidP="00195A59">
            <w:pPr>
              <w:pStyle w:val="TableParagraph"/>
              <w:tabs>
                <w:tab w:val="left" w:pos="158"/>
                <w:tab w:val="left" w:pos="468"/>
              </w:tabs>
              <w:spacing w:line="248" w:lineRule="exact"/>
              <w:ind w:left="0"/>
              <w:jc w:val="both"/>
              <w:rPr>
                <w:rFonts w:ascii="Times New Roman" w:hAnsi="Times New Roman" w:cs="Times New Roman"/>
                <w:sz w:val="24"/>
                <w:szCs w:val="24"/>
              </w:rPr>
            </w:pPr>
            <w:r w:rsidRPr="00B36F33">
              <w:rPr>
                <w:rFonts w:ascii="Times New Roman" w:hAnsi="Times New Roman" w:cs="Times New Roman"/>
                <w:sz w:val="24"/>
                <w:szCs w:val="24"/>
              </w:rPr>
              <w:t>Acidity of -</w:t>
            </w:r>
            <w:proofErr w:type="spellStart"/>
            <w:r w:rsidRPr="00B36F33">
              <w:rPr>
                <w:rFonts w:ascii="Times New Roman" w:hAnsi="Times New Roman" w:cs="Times New Roman"/>
                <w:sz w:val="24"/>
                <w:szCs w:val="24"/>
              </w:rPr>
              <w:t>hydrogens</w:t>
            </w:r>
            <w:proofErr w:type="spellEnd"/>
            <w:r w:rsidRPr="00B36F33">
              <w:rPr>
                <w:rFonts w:ascii="Times New Roman" w:hAnsi="Times New Roman" w:cs="Times New Roman"/>
                <w:sz w:val="24"/>
                <w:szCs w:val="24"/>
              </w:rPr>
              <w:t xml:space="preserve">, alkylation of diethyl </w:t>
            </w:r>
            <w:proofErr w:type="spellStart"/>
            <w:r w:rsidRPr="00B36F33">
              <w:rPr>
                <w:rFonts w:ascii="Times New Roman" w:hAnsi="Times New Roman" w:cs="Times New Roman"/>
                <w:sz w:val="24"/>
                <w:szCs w:val="24"/>
              </w:rPr>
              <w:t>malonate</w:t>
            </w:r>
            <w:proofErr w:type="spellEnd"/>
            <w:r w:rsidRPr="00B36F33">
              <w:rPr>
                <w:rFonts w:ascii="Times New Roman" w:hAnsi="Times New Roman" w:cs="Times New Roman"/>
                <w:sz w:val="24"/>
                <w:szCs w:val="24"/>
              </w:rPr>
              <w:t xml:space="preserve"> and ethyl </w:t>
            </w:r>
            <w:proofErr w:type="spellStart"/>
            <w:r w:rsidRPr="00B36F33">
              <w:rPr>
                <w:rFonts w:ascii="Times New Roman" w:hAnsi="Times New Roman" w:cs="Times New Roman"/>
                <w:sz w:val="24"/>
                <w:szCs w:val="24"/>
              </w:rPr>
              <w:t>acetoacetate</w:t>
            </w:r>
            <w:proofErr w:type="spellEnd"/>
            <w:r w:rsidRPr="00B36F33">
              <w:rPr>
                <w:rFonts w:ascii="Times New Roman" w:hAnsi="Times New Roman" w:cs="Times New Roman"/>
                <w:sz w:val="24"/>
                <w:szCs w:val="24"/>
              </w:rPr>
              <w:t xml:space="preserve">. Synthesis of ethyl </w:t>
            </w:r>
            <w:proofErr w:type="spellStart"/>
            <w:r w:rsidRPr="00B36F33">
              <w:rPr>
                <w:rFonts w:ascii="Times New Roman" w:hAnsi="Times New Roman" w:cs="Times New Roman"/>
                <w:sz w:val="24"/>
                <w:szCs w:val="24"/>
              </w:rPr>
              <w:t>acetoacetate</w:t>
            </w:r>
            <w:proofErr w:type="spellEnd"/>
            <w:r w:rsidRPr="00B36F33">
              <w:rPr>
                <w:rFonts w:ascii="Times New Roman" w:hAnsi="Times New Roman" w:cs="Times New Roman"/>
                <w:sz w:val="24"/>
                <w:szCs w:val="24"/>
              </w:rPr>
              <w:t xml:space="preserve">: the </w:t>
            </w:r>
            <w:proofErr w:type="spellStart"/>
            <w:r w:rsidRPr="00B36F33">
              <w:rPr>
                <w:rFonts w:ascii="Times New Roman" w:hAnsi="Times New Roman" w:cs="Times New Roman"/>
                <w:sz w:val="24"/>
                <w:szCs w:val="24"/>
              </w:rPr>
              <w:t>Claisen</w:t>
            </w:r>
            <w:proofErr w:type="spellEnd"/>
            <w:r w:rsidRPr="00B36F33">
              <w:rPr>
                <w:rFonts w:ascii="Times New Roman" w:hAnsi="Times New Roman" w:cs="Times New Roman"/>
                <w:sz w:val="24"/>
                <w:szCs w:val="24"/>
              </w:rPr>
              <w:t xml:space="preserve"> condensation. </w:t>
            </w:r>
            <w:proofErr w:type="spellStart"/>
            <w:r w:rsidRPr="00B36F33">
              <w:rPr>
                <w:rFonts w:ascii="Times New Roman" w:hAnsi="Times New Roman" w:cs="Times New Roman"/>
                <w:sz w:val="24"/>
                <w:szCs w:val="24"/>
              </w:rPr>
              <w:t>Keto-enol</w:t>
            </w:r>
            <w:proofErr w:type="spellEnd"/>
            <w:r w:rsidRPr="00B36F33">
              <w:rPr>
                <w:rFonts w:ascii="Times New Roman" w:hAnsi="Times New Roman" w:cs="Times New Roman"/>
                <w:sz w:val="24"/>
                <w:szCs w:val="24"/>
              </w:rPr>
              <w:t xml:space="preserve"> </w:t>
            </w:r>
            <w:proofErr w:type="spellStart"/>
            <w:r w:rsidRPr="00B36F33">
              <w:rPr>
                <w:rFonts w:ascii="Times New Roman" w:hAnsi="Times New Roman" w:cs="Times New Roman"/>
                <w:sz w:val="24"/>
                <w:szCs w:val="24"/>
              </w:rPr>
              <w:t>tautomerism</w:t>
            </w:r>
            <w:proofErr w:type="spellEnd"/>
            <w:r w:rsidRPr="00B36F33">
              <w:rPr>
                <w:rFonts w:ascii="Times New Roman" w:hAnsi="Times New Roman" w:cs="Times New Roman"/>
                <w:sz w:val="24"/>
                <w:szCs w:val="24"/>
              </w:rPr>
              <w:t xml:space="preserve"> of ethyl </w:t>
            </w:r>
            <w:proofErr w:type="spellStart"/>
            <w:r w:rsidRPr="00B36F33">
              <w:rPr>
                <w:rFonts w:ascii="Times New Roman" w:hAnsi="Times New Roman" w:cs="Times New Roman"/>
                <w:sz w:val="24"/>
                <w:szCs w:val="24"/>
              </w:rPr>
              <w:t>acetoacetate</w:t>
            </w:r>
            <w:proofErr w:type="spellEnd"/>
            <w:r w:rsidRPr="00B36F33">
              <w:rPr>
                <w:rFonts w:ascii="Times New Roman" w:hAnsi="Times New Roman" w:cs="Times New Roman"/>
                <w:sz w:val="24"/>
                <w:szCs w:val="24"/>
              </w:rPr>
              <w:t>.</w:t>
            </w:r>
          </w:p>
          <w:p w:rsidR="001326DB" w:rsidRDefault="001326DB" w:rsidP="001326DB">
            <w:pPr>
              <w:pStyle w:val="Default"/>
              <w:rPr>
                <w:b/>
                <w:bCs/>
                <w:sz w:val="25"/>
                <w:szCs w:val="25"/>
              </w:rPr>
            </w:pPr>
          </w:p>
          <w:p w:rsidR="001326DB" w:rsidRDefault="001326DB" w:rsidP="001326DB">
            <w:pPr>
              <w:pStyle w:val="Default"/>
              <w:rPr>
                <w:sz w:val="25"/>
                <w:szCs w:val="25"/>
              </w:rPr>
            </w:pPr>
            <w:proofErr w:type="spellStart"/>
            <w:r>
              <w:rPr>
                <w:b/>
                <w:bCs/>
                <w:sz w:val="25"/>
                <w:szCs w:val="25"/>
              </w:rPr>
              <w:t>Organosulphur</w:t>
            </w:r>
            <w:proofErr w:type="spellEnd"/>
            <w:r>
              <w:rPr>
                <w:b/>
                <w:bCs/>
                <w:sz w:val="25"/>
                <w:szCs w:val="25"/>
              </w:rPr>
              <w:t xml:space="preserve"> Compounds </w:t>
            </w:r>
          </w:p>
          <w:p w:rsidR="001326DB" w:rsidRPr="00B36F33" w:rsidRDefault="001326DB" w:rsidP="001326DB">
            <w:pPr>
              <w:pStyle w:val="TableParagraph"/>
              <w:tabs>
                <w:tab w:val="left" w:pos="158"/>
              </w:tabs>
              <w:spacing w:line="248" w:lineRule="exact"/>
              <w:ind w:left="0"/>
              <w:jc w:val="both"/>
              <w:rPr>
                <w:rFonts w:ascii="Times New Roman" w:hAnsi="Times New Roman" w:cs="Times New Roman"/>
                <w:sz w:val="24"/>
                <w:szCs w:val="24"/>
              </w:rPr>
            </w:pPr>
            <w:r>
              <w:rPr>
                <w:sz w:val="27"/>
                <w:szCs w:val="27"/>
              </w:rPr>
              <w:t xml:space="preserve">Nomenclature, structural features, Methods of formation and chemical reactions of </w:t>
            </w:r>
            <w:proofErr w:type="spellStart"/>
            <w:r>
              <w:rPr>
                <w:sz w:val="27"/>
                <w:szCs w:val="27"/>
              </w:rPr>
              <w:t>thiols</w:t>
            </w:r>
            <w:proofErr w:type="spellEnd"/>
            <w:r>
              <w:rPr>
                <w:sz w:val="27"/>
                <w:szCs w:val="27"/>
              </w:rPr>
              <w:t xml:space="preserve">, </w:t>
            </w:r>
            <w:proofErr w:type="spellStart"/>
            <w:r>
              <w:rPr>
                <w:sz w:val="27"/>
                <w:szCs w:val="27"/>
              </w:rPr>
              <w:t>thioethers</w:t>
            </w:r>
            <w:proofErr w:type="spellEnd"/>
            <w:r>
              <w:rPr>
                <w:sz w:val="27"/>
                <w:szCs w:val="27"/>
              </w:rPr>
              <w:t xml:space="preserve">, </w:t>
            </w:r>
            <w:proofErr w:type="spellStart"/>
            <w:r>
              <w:rPr>
                <w:sz w:val="27"/>
                <w:szCs w:val="27"/>
              </w:rPr>
              <w:t>sulphonic</w:t>
            </w:r>
            <w:proofErr w:type="spellEnd"/>
            <w:r>
              <w:rPr>
                <w:sz w:val="27"/>
                <w:szCs w:val="27"/>
              </w:rPr>
              <w:t xml:space="preserve"> acids, </w:t>
            </w:r>
            <w:proofErr w:type="spellStart"/>
            <w:r>
              <w:rPr>
                <w:sz w:val="27"/>
                <w:szCs w:val="27"/>
              </w:rPr>
              <w:t>sulphonamides</w:t>
            </w:r>
            <w:proofErr w:type="spellEnd"/>
            <w:r>
              <w:rPr>
                <w:sz w:val="27"/>
                <w:szCs w:val="27"/>
              </w:rPr>
              <w:t xml:space="preserve"> and </w:t>
            </w:r>
            <w:proofErr w:type="spellStart"/>
            <w:r>
              <w:rPr>
                <w:sz w:val="27"/>
                <w:szCs w:val="27"/>
              </w:rPr>
              <w:t>sulphaguanidine</w:t>
            </w:r>
            <w:proofErr w:type="spellEnd"/>
            <w:r>
              <w:rPr>
                <w:sz w:val="27"/>
                <w:szCs w:val="27"/>
              </w:rPr>
              <w:t xml:space="preserve">. Synthetic detergents alkyl and aryl </w:t>
            </w:r>
            <w:proofErr w:type="spellStart"/>
            <w:r>
              <w:rPr>
                <w:sz w:val="27"/>
                <w:szCs w:val="27"/>
              </w:rPr>
              <w:t>sulphonates</w:t>
            </w:r>
            <w:proofErr w:type="spellEnd"/>
            <w:r>
              <w:rPr>
                <w:sz w:val="27"/>
                <w:szCs w:val="27"/>
              </w:rPr>
              <w:t>.</w:t>
            </w:r>
          </w:p>
          <w:p w:rsidR="00195A59" w:rsidRPr="00B36F33" w:rsidRDefault="00195A59" w:rsidP="00195A59">
            <w:pPr>
              <w:pStyle w:val="TableParagraph"/>
              <w:tabs>
                <w:tab w:val="left" w:pos="158"/>
                <w:tab w:val="left" w:pos="468"/>
              </w:tabs>
              <w:spacing w:line="248" w:lineRule="exact"/>
              <w:ind w:left="0"/>
              <w:jc w:val="both"/>
              <w:rPr>
                <w:rFonts w:ascii="Times New Roman" w:hAnsi="Times New Roman" w:cs="Times New Roman"/>
                <w:sz w:val="24"/>
                <w:szCs w:val="24"/>
              </w:rPr>
            </w:pPr>
          </w:p>
          <w:p w:rsidR="00195A59" w:rsidRPr="00B36F33" w:rsidRDefault="00195A59" w:rsidP="00195A59">
            <w:pPr>
              <w:pStyle w:val="Default"/>
            </w:pPr>
            <w:proofErr w:type="spellStart"/>
            <w:r w:rsidRPr="00B36F33">
              <w:rPr>
                <w:b/>
                <w:bCs/>
              </w:rPr>
              <w:t>Sil</w:t>
            </w:r>
            <w:proofErr w:type="spellEnd"/>
            <w:r w:rsidRPr="00B36F33">
              <w:rPr>
                <w:b/>
                <w:bCs/>
              </w:rPr>
              <w:t xml:space="preserve"> </w:t>
            </w:r>
            <w:proofErr w:type="spellStart"/>
            <w:r w:rsidRPr="00B36F33">
              <w:rPr>
                <w:b/>
                <w:bCs/>
              </w:rPr>
              <w:t>icones</w:t>
            </w:r>
            <w:proofErr w:type="spellEnd"/>
            <w:r w:rsidRPr="00B36F33">
              <w:rPr>
                <w:b/>
                <w:bCs/>
              </w:rPr>
              <w:t xml:space="preserve"> and </w:t>
            </w:r>
            <w:proofErr w:type="spellStart"/>
            <w:r w:rsidRPr="00B36F33">
              <w:rPr>
                <w:b/>
                <w:bCs/>
              </w:rPr>
              <w:t>Phosphazenes</w:t>
            </w:r>
            <w:proofErr w:type="spellEnd"/>
            <w:r w:rsidRPr="00B36F33">
              <w:rPr>
                <w:b/>
                <w:bCs/>
              </w:rPr>
              <w:t xml:space="preserve"> </w:t>
            </w:r>
          </w:p>
          <w:p w:rsidR="00195A59" w:rsidRPr="00B36F33" w:rsidRDefault="00195A59" w:rsidP="00195A59">
            <w:pPr>
              <w:pStyle w:val="TableParagraph"/>
              <w:tabs>
                <w:tab w:val="left" w:pos="158"/>
                <w:tab w:val="left" w:pos="468"/>
              </w:tabs>
              <w:spacing w:line="248" w:lineRule="exact"/>
              <w:ind w:left="0"/>
              <w:jc w:val="both"/>
              <w:rPr>
                <w:rFonts w:ascii="Times New Roman" w:hAnsi="Times New Roman" w:cs="Times New Roman"/>
                <w:b/>
                <w:sz w:val="24"/>
                <w:szCs w:val="24"/>
              </w:rPr>
            </w:pPr>
            <w:r w:rsidRPr="00B36F33">
              <w:rPr>
                <w:rFonts w:ascii="Times New Roman" w:hAnsi="Times New Roman" w:cs="Times New Roman"/>
                <w:sz w:val="24"/>
                <w:szCs w:val="24"/>
              </w:rPr>
              <w:t xml:space="preserve">Silicones and </w:t>
            </w:r>
            <w:proofErr w:type="spellStart"/>
            <w:r w:rsidRPr="00B36F33">
              <w:rPr>
                <w:rFonts w:ascii="Times New Roman" w:hAnsi="Times New Roman" w:cs="Times New Roman"/>
                <w:sz w:val="24"/>
                <w:szCs w:val="24"/>
              </w:rPr>
              <w:t>phosphazenes</w:t>
            </w:r>
            <w:proofErr w:type="spellEnd"/>
            <w:r w:rsidRPr="00B36F33">
              <w:rPr>
                <w:rFonts w:ascii="Times New Roman" w:hAnsi="Times New Roman" w:cs="Times New Roman"/>
                <w:sz w:val="24"/>
                <w:szCs w:val="24"/>
              </w:rPr>
              <w:t xml:space="preserve">, their preparation, </w:t>
            </w:r>
            <w:proofErr w:type="spellStart"/>
            <w:r w:rsidRPr="00B36F33">
              <w:rPr>
                <w:rFonts w:ascii="Times New Roman" w:hAnsi="Times New Roman" w:cs="Times New Roman"/>
                <w:sz w:val="24"/>
                <w:szCs w:val="24"/>
              </w:rPr>
              <w:t>properties,structure</w:t>
            </w:r>
            <w:proofErr w:type="spellEnd"/>
            <w:r w:rsidRPr="00B36F33">
              <w:rPr>
                <w:rFonts w:ascii="Times New Roman" w:hAnsi="Times New Roman" w:cs="Times New Roman"/>
                <w:sz w:val="24"/>
                <w:szCs w:val="24"/>
              </w:rPr>
              <w:t xml:space="preserve"> and uses</w:t>
            </w:r>
          </w:p>
        </w:tc>
      </w:tr>
      <w:tr w:rsidR="009221EB" w:rsidRPr="00B36F33" w:rsidTr="001326DB">
        <w:trPr>
          <w:trHeight w:val="1903"/>
        </w:trPr>
        <w:tc>
          <w:tcPr>
            <w:tcW w:w="540"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tabs>
                <w:tab w:val="left" w:pos="158"/>
              </w:tabs>
              <w:ind w:left="0"/>
              <w:jc w:val="both"/>
              <w:rPr>
                <w:rFonts w:ascii="Times New Roman" w:hAnsi="Times New Roman" w:cs="Times New Roman"/>
                <w:b/>
                <w:sz w:val="24"/>
                <w:szCs w:val="24"/>
              </w:rPr>
            </w:pPr>
            <w:r w:rsidRPr="00B36F33">
              <w:rPr>
                <w:rFonts w:ascii="Times New Roman" w:hAnsi="Times New Roman" w:cs="Times New Roman"/>
                <w:b/>
                <w:sz w:val="24"/>
                <w:szCs w:val="24"/>
              </w:rPr>
              <w:t>Apr</w:t>
            </w:r>
          </w:p>
        </w:tc>
        <w:tc>
          <w:tcPr>
            <w:tcW w:w="635" w:type="dxa"/>
            <w:tcBorders>
              <w:top w:val="single" w:sz="4" w:space="0" w:color="000000"/>
              <w:left w:val="single" w:sz="4" w:space="0" w:color="000000"/>
              <w:bottom w:val="single" w:sz="4" w:space="0" w:color="000000"/>
              <w:right w:val="single" w:sz="4" w:space="0" w:color="000000"/>
            </w:tcBorders>
          </w:tcPr>
          <w:p w:rsidR="009221EB" w:rsidRPr="00B36F33" w:rsidRDefault="009221EB" w:rsidP="009221EB">
            <w:pPr>
              <w:pStyle w:val="TableParagraph"/>
              <w:spacing w:line="248" w:lineRule="exact"/>
              <w:ind w:left="107"/>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1</w:t>
            </w:r>
            <w:r w:rsidRPr="00B36F33">
              <w:rPr>
                <w:rFonts w:ascii="Times New Roman" w:hAnsi="Times New Roman" w:cs="Times New Roman"/>
                <w:b/>
                <w:sz w:val="24"/>
                <w:szCs w:val="24"/>
                <w:vertAlign w:val="superscript"/>
              </w:rPr>
              <w:t>st</w:t>
            </w: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D63D21" w:rsidRDefault="009221EB" w:rsidP="009221EB">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5F658B" w:rsidRDefault="009221EB" w:rsidP="009221EB">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9221EB" w:rsidRPr="00B36F33" w:rsidRDefault="009221EB" w:rsidP="009221EB">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2</w:t>
            </w:r>
            <w:r w:rsidRPr="00B36F33">
              <w:rPr>
                <w:rFonts w:ascii="Times New Roman" w:hAnsi="Times New Roman" w:cs="Times New Roman"/>
                <w:b/>
                <w:sz w:val="24"/>
                <w:szCs w:val="24"/>
                <w:vertAlign w:val="superscript"/>
              </w:rPr>
              <w:t>nd</w:t>
            </w: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107"/>
              <w:jc w:val="both"/>
              <w:rPr>
                <w:rFonts w:ascii="Times New Roman" w:hAnsi="Times New Roman" w:cs="Times New Roman"/>
                <w:b/>
                <w:sz w:val="24"/>
                <w:szCs w:val="24"/>
              </w:rPr>
            </w:pPr>
          </w:p>
          <w:p w:rsidR="009221EB" w:rsidRPr="00B36F33" w:rsidRDefault="009221EB" w:rsidP="009221EB">
            <w:pPr>
              <w:pStyle w:val="TableParagraph"/>
              <w:spacing w:line="248" w:lineRule="exact"/>
              <w:ind w:left="0"/>
              <w:jc w:val="both"/>
              <w:rPr>
                <w:rFonts w:ascii="Times New Roman" w:hAnsi="Times New Roman" w:cs="Times New Roman"/>
                <w:b/>
                <w:sz w:val="24"/>
                <w:szCs w:val="24"/>
              </w:rPr>
            </w:pPr>
          </w:p>
          <w:p w:rsidR="00D63D21" w:rsidRDefault="009221EB" w:rsidP="009221EB">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D63D21" w:rsidRDefault="00D63D21" w:rsidP="009221EB">
            <w:pPr>
              <w:pStyle w:val="TableParagraph"/>
              <w:spacing w:line="248" w:lineRule="exact"/>
              <w:ind w:left="0"/>
              <w:jc w:val="both"/>
              <w:rPr>
                <w:rFonts w:ascii="Times New Roman" w:hAnsi="Times New Roman" w:cs="Times New Roman"/>
                <w:b/>
                <w:sz w:val="24"/>
                <w:szCs w:val="24"/>
              </w:rPr>
            </w:pPr>
          </w:p>
          <w:p w:rsidR="005F658B" w:rsidRDefault="009221EB" w:rsidP="009221EB">
            <w:pPr>
              <w:pStyle w:val="TableParagraph"/>
              <w:spacing w:line="248" w:lineRule="exact"/>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p w:rsidR="009221EB" w:rsidRPr="00B36F33" w:rsidRDefault="009221EB" w:rsidP="009221EB">
            <w:pPr>
              <w:pStyle w:val="TableParagraph"/>
              <w:spacing w:line="248" w:lineRule="exact"/>
              <w:ind w:left="0"/>
              <w:jc w:val="both"/>
              <w:rPr>
                <w:rFonts w:ascii="Times New Roman" w:hAnsi="Times New Roman" w:cs="Times New Roman"/>
                <w:b/>
                <w:sz w:val="24"/>
                <w:szCs w:val="24"/>
                <w:vertAlign w:val="superscript"/>
              </w:rPr>
            </w:pPr>
            <w:r w:rsidRPr="00B36F33">
              <w:rPr>
                <w:rFonts w:ascii="Times New Roman" w:hAnsi="Times New Roman" w:cs="Times New Roman"/>
                <w:b/>
                <w:sz w:val="24"/>
                <w:szCs w:val="24"/>
              </w:rPr>
              <w:t>3</w:t>
            </w:r>
            <w:r w:rsidRPr="00B36F33">
              <w:rPr>
                <w:rFonts w:ascii="Times New Roman" w:hAnsi="Times New Roman" w:cs="Times New Roman"/>
                <w:b/>
                <w:sz w:val="24"/>
                <w:szCs w:val="24"/>
                <w:vertAlign w:val="superscript"/>
              </w:rPr>
              <w:t>rd</w:t>
            </w:r>
          </w:p>
          <w:p w:rsidR="009221EB" w:rsidRPr="00B36F33" w:rsidRDefault="009221EB" w:rsidP="009221EB">
            <w:pPr>
              <w:pStyle w:val="TableParagraph"/>
              <w:tabs>
                <w:tab w:val="left" w:pos="158"/>
              </w:tabs>
              <w:ind w:left="0"/>
              <w:jc w:val="both"/>
              <w:rPr>
                <w:rFonts w:ascii="Times New Roman" w:hAnsi="Times New Roman" w:cs="Times New Roman"/>
                <w:b/>
                <w:sz w:val="24"/>
                <w:szCs w:val="24"/>
              </w:rPr>
            </w:pPr>
            <w:r w:rsidRPr="00B36F33">
              <w:rPr>
                <w:rFonts w:ascii="Times New Roman" w:hAnsi="Times New Roman" w:cs="Times New Roman"/>
                <w:b/>
                <w:sz w:val="24"/>
                <w:szCs w:val="24"/>
              </w:rPr>
              <w:t xml:space="preserve">  </w:t>
            </w:r>
          </w:p>
        </w:tc>
        <w:tc>
          <w:tcPr>
            <w:tcW w:w="8550" w:type="dxa"/>
            <w:tcBorders>
              <w:top w:val="single" w:sz="4" w:space="0" w:color="000000"/>
              <w:left w:val="single" w:sz="4" w:space="0" w:color="000000"/>
              <w:bottom w:val="single" w:sz="4" w:space="0" w:color="000000"/>
              <w:right w:val="single" w:sz="4" w:space="0" w:color="000000"/>
            </w:tcBorders>
          </w:tcPr>
          <w:p w:rsidR="00712A43" w:rsidRDefault="00712A43" w:rsidP="009221EB">
            <w:pPr>
              <w:pStyle w:val="TableParagraph"/>
              <w:tabs>
                <w:tab w:val="left" w:pos="158"/>
              </w:tabs>
              <w:ind w:left="0"/>
              <w:jc w:val="both"/>
              <w:rPr>
                <w:b/>
                <w:bCs/>
                <w:sz w:val="25"/>
                <w:szCs w:val="25"/>
              </w:rPr>
            </w:pPr>
            <w:r>
              <w:rPr>
                <w:b/>
                <w:bCs/>
                <w:sz w:val="25"/>
                <w:szCs w:val="25"/>
              </w:rPr>
              <w:t xml:space="preserve">Amino Acids, Peptides&amp; Proteins </w:t>
            </w:r>
          </w:p>
          <w:p w:rsidR="009221EB" w:rsidRPr="00B36F33" w:rsidRDefault="00FB248B" w:rsidP="009221EB">
            <w:pPr>
              <w:pStyle w:val="TableParagraph"/>
              <w:tabs>
                <w:tab w:val="left" w:pos="158"/>
              </w:tabs>
              <w:ind w:left="0"/>
              <w:jc w:val="both"/>
              <w:rPr>
                <w:rFonts w:ascii="Times New Roman" w:hAnsi="Times New Roman" w:cs="Times New Roman"/>
                <w:b/>
                <w:sz w:val="24"/>
                <w:szCs w:val="24"/>
              </w:rPr>
            </w:pPr>
            <w:r w:rsidRPr="00B36F33">
              <w:rPr>
                <w:rFonts w:ascii="Times New Roman" w:hAnsi="Times New Roman" w:cs="Times New Roman"/>
                <w:sz w:val="24"/>
                <w:szCs w:val="24"/>
              </w:rPr>
              <w:t xml:space="preserve">Classification, of amino acids. Acid-base behavior, </w:t>
            </w:r>
            <w:proofErr w:type="spellStart"/>
            <w:r w:rsidRPr="00B36F33">
              <w:rPr>
                <w:rFonts w:ascii="Times New Roman" w:hAnsi="Times New Roman" w:cs="Times New Roman"/>
                <w:sz w:val="24"/>
                <w:szCs w:val="24"/>
              </w:rPr>
              <w:t>isoelectric</w:t>
            </w:r>
            <w:proofErr w:type="spellEnd"/>
            <w:r w:rsidRPr="00B36F33">
              <w:rPr>
                <w:rFonts w:ascii="Times New Roman" w:hAnsi="Times New Roman" w:cs="Times New Roman"/>
                <w:sz w:val="24"/>
                <w:szCs w:val="24"/>
              </w:rPr>
              <w:t xml:space="preserve"> point and electrophoresis. Preparation of -amino </w:t>
            </w:r>
            <w:proofErr w:type="spellStart"/>
            <w:r w:rsidRPr="00B36F33">
              <w:rPr>
                <w:rFonts w:ascii="Times New Roman" w:hAnsi="Times New Roman" w:cs="Times New Roman"/>
                <w:sz w:val="24"/>
                <w:szCs w:val="24"/>
              </w:rPr>
              <w:t>acids.Structure</w:t>
            </w:r>
            <w:proofErr w:type="spellEnd"/>
            <w:r w:rsidRPr="00B36F33">
              <w:rPr>
                <w:rFonts w:ascii="Times New Roman" w:hAnsi="Times New Roman" w:cs="Times New Roman"/>
                <w:sz w:val="24"/>
                <w:szCs w:val="24"/>
              </w:rPr>
              <w:t xml:space="preserve"> and nomenclature of peptides and proteins. Classification of proteins. Peptide structure determination, end group analysis, selective hydrolysis of peptides. Classical peptide synthesis, solid– phase peptide synthesis. Structures of peptides and proteins: Primary &amp; Secondary structure.</w:t>
            </w:r>
          </w:p>
          <w:p w:rsidR="00D63D21" w:rsidRDefault="00D63D21" w:rsidP="00D63D21">
            <w:pPr>
              <w:pStyle w:val="Default"/>
              <w:rPr>
                <w:sz w:val="25"/>
                <w:szCs w:val="25"/>
              </w:rPr>
            </w:pPr>
            <w:r>
              <w:rPr>
                <w:b/>
                <w:bCs/>
                <w:sz w:val="25"/>
                <w:szCs w:val="25"/>
              </w:rPr>
              <w:t xml:space="preserve"> Organic Synthesis </w:t>
            </w:r>
            <w:r>
              <w:rPr>
                <w:b/>
                <w:bCs/>
                <w:i/>
                <w:iCs/>
                <w:sz w:val="25"/>
                <w:szCs w:val="25"/>
              </w:rPr>
              <w:t xml:space="preserve">via </w:t>
            </w:r>
            <w:proofErr w:type="spellStart"/>
            <w:r>
              <w:rPr>
                <w:b/>
                <w:bCs/>
                <w:sz w:val="25"/>
                <w:szCs w:val="25"/>
              </w:rPr>
              <w:t>Enolates</w:t>
            </w:r>
            <w:proofErr w:type="spellEnd"/>
            <w:r>
              <w:rPr>
                <w:b/>
                <w:bCs/>
                <w:sz w:val="25"/>
                <w:szCs w:val="25"/>
              </w:rPr>
              <w:t xml:space="preserve"> </w:t>
            </w:r>
          </w:p>
          <w:p w:rsidR="00D63D21" w:rsidRDefault="00D63D21" w:rsidP="00D63D21">
            <w:pPr>
              <w:pStyle w:val="Default"/>
              <w:rPr>
                <w:sz w:val="25"/>
                <w:szCs w:val="25"/>
              </w:rPr>
            </w:pPr>
            <w:r>
              <w:rPr>
                <w:sz w:val="25"/>
                <w:szCs w:val="25"/>
              </w:rPr>
              <w:t>Acidity of -</w:t>
            </w:r>
            <w:proofErr w:type="spellStart"/>
            <w:r>
              <w:rPr>
                <w:sz w:val="25"/>
                <w:szCs w:val="25"/>
              </w:rPr>
              <w:t>hydrogens</w:t>
            </w:r>
            <w:proofErr w:type="spellEnd"/>
            <w:r>
              <w:rPr>
                <w:sz w:val="25"/>
                <w:szCs w:val="25"/>
              </w:rPr>
              <w:t xml:space="preserve">, alkylation of diethyl </w:t>
            </w:r>
            <w:proofErr w:type="spellStart"/>
            <w:r>
              <w:rPr>
                <w:sz w:val="25"/>
                <w:szCs w:val="25"/>
              </w:rPr>
              <w:t>malonate</w:t>
            </w:r>
            <w:proofErr w:type="spellEnd"/>
            <w:r>
              <w:rPr>
                <w:sz w:val="25"/>
                <w:szCs w:val="25"/>
              </w:rPr>
              <w:t xml:space="preserve"> and ethyl </w:t>
            </w:r>
            <w:proofErr w:type="spellStart"/>
            <w:r>
              <w:rPr>
                <w:sz w:val="25"/>
                <w:szCs w:val="25"/>
              </w:rPr>
              <w:t>acetoacetate</w:t>
            </w:r>
            <w:proofErr w:type="spellEnd"/>
            <w:r>
              <w:rPr>
                <w:sz w:val="25"/>
                <w:szCs w:val="25"/>
              </w:rPr>
              <w:t>. Synth</w:t>
            </w:r>
            <w:r>
              <w:rPr>
                <w:sz w:val="25"/>
                <w:szCs w:val="25"/>
              </w:rPr>
              <w:t>e</w:t>
            </w:r>
            <w:r>
              <w:rPr>
                <w:sz w:val="25"/>
                <w:szCs w:val="25"/>
              </w:rPr>
              <w:t xml:space="preserve">sis of ethyl </w:t>
            </w:r>
            <w:proofErr w:type="spellStart"/>
            <w:r>
              <w:rPr>
                <w:sz w:val="25"/>
                <w:szCs w:val="25"/>
              </w:rPr>
              <w:t>acetoacetate</w:t>
            </w:r>
            <w:proofErr w:type="spellEnd"/>
            <w:r>
              <w:rPr>
                <w:sz w:val="25"/>
                <w:szCs w:val="25"/>
              </w:rPr>
              <w:t xml:space="preserve">: the </w:t>
            </w:r>
            <w:proofErr w:type="spellStart"/>
            <w:r>
              <w:rPr>
                <w:sz w:val="25"/>
                <w:szCs w:val="25"/>
              </w:rPr>
              <w:t>Claisen</w:t>
            </w:r>
            <w:proofErr w:type="spellEnd"/>
            <w:r>
              <w:rPr>
                <w:sz w:val="25"/>
                <w:szCs w:val="25"/>
              </w:rPr>
              <w:t xml:space="preserve"> condensation. </w:t>
            </w:r>
            <w:proofErr w:type="spellStart"/>
            <w:r>
              <w:rPr>
                <w:sz w:val="25"/>
                <w:szCs w:val="25"/>
              </w:rPr>
              <w:t>Keto-enol</w:t>
            </w:r>
            <w:proofErr w:type="spellEnd"/>
            <w:r>
              <w:rPr>
                <w:sz w:val="25"/>
                <w:szCs w:val="25"/>
              </w:rPr>
              <w:t xml:space="preserve"> </w:t>
            </w:r>
            <w:proofErr w:type="spellStart"/>
            <w:r>
              <w:rPr>
                <w:sz w:val="25"/>
                <w:szCs w:val="25"/>
              </w:rPr>
              <w:t>tautomerism</w:t>
            </w:r>
            <w:proofErr w:type="spellEnd"/>
            <w:r>
              <w:rPr>
                <w:sz w:val="25"/>
                <w:szCs w:val="25"/>
              </w:rPr>
              <w:t xml:space="preserve"> of ethyl </w:t>
            </w:r>
            <w:proofErr w:type="spellStart"/>
            <w:r>
              <w:rPr>
                <w:sz w:val="25"/>
                <w:szCs w:val="25"/>
              </w:rPr>
              <w:t>acetoacetate</w:t>
            </w:r>
            <w:proofErr w:type="spellEnd"/>
            <w:r>
              <w:rPr>
                <w:sz w:val="25"/>
                <w:szCs w:val="25"/>
              </w:rPr>
              <w:t xml:space="preserve">. </w:t>
            </w:r>
          </w:p>
          <w:p w:rsidR="00D63D21" w:rsidRDefault="00D63D21" w:rsidP="00D63D21">
            <w:pPr>
              <w:pStyle w:val="Default"/>
              <w:rPr>
                <w:sz w:val="25"/>
                <w:szCs w:val="25"/>
              </w:rPr>
            </w:pPr>
            <w:r>
              <w:rPr>
                <w:b/>
                <w:bCs/>
                <w:sz w:val="25"/>
                <w:szCs w:val="25"/>
              </w:rPr>
              <w:t xml:space="preserve"> Synthetic Polymers </w:t>
            </w:r>
          </w:p>
          <w:p w:rsidR="00D63D21" w:rsidRDefault="00D63D21" w:rsidP="00D63D21">
            <w:pPr>
              <w:pStyle w:val="Default"/>
              <w:rPr>
                <w:sz w:val="25"/>
                <w:szCs w:val="25"/>
              </w:rPr>
            </w:pPr>
            <w:r>
              <w:rPr>
                <w:sz w:val="25"/>
                <w:szCs w:val="25"/>
              </w:rPr>
              <w:t xml:space="preserve">Addition or chain-growth polymerization. Free radical vinyl polymerization, ionic vinyl polymerization, </w:t>
            </w:r>
            <w:proofErr w:type="gramStart"/>
            <w:r>
              <w:rPr>
                <w:sz w:val="25"/>
                <w:szCs w:val="25"/>
              </w:rPr>
              <w:t>Ziegler</w:t>
            </w:r>
            <w:proofErr w:type="gramEnd"/>
            <w:r>
              <w:rPr>
                <w:sz w:val="25"/>
                <w:szCs w:val="25"/>
              </w:rPr>
              <w:t xml:space="preserve">-Natta polymerization and vinyl polymers. </w:t>
            </w:r>
          </w:p>
          <w:p w:rsidR="00D63D21" w:rsidRDefault="00D63D21" w:rsidP="00D63D21">
            <w:pPr>
              <w:pStyle w:val="Default"/>
              <w:rPr>
                <w:sz w:val="25"/>
                <w:szCs w:val="25"/>
              </w:rPr>
            </w:pPr>
            <w:proofErr w:type="spellStart"/>
            <w:r>
              <w:rPr>
                <w:sz w:val="25"/>
                <w:szCs w:val="25"/>
              </w:rPr>
              <w:t>Condensat</w:t>
            </w:r>
            <w:proofErr w:type="spellEnd"/>
            <w:r>
              <w:rPr>
                <w:sz w:val="25"/>
                <w:szCs w:val="25"/>
              </w:rPr>
              <w:t xml:space="preserve"> ion or step growth polymerization. </w:t>
            </w:r>
            <w:proofErr w:type="spellStart"/>
            <w:r>
              <w:rPr>
                <w:sz w:val="25"/>
                <w:szCs w:val="25"/>
              </w:rPr>
              <w:t>Polyeste</w:t>
            </w:r>
            <w:proofErr w:type="spellEnd"/>
            <w:r>
              <w:rPr>
                <w:sz w:val="25"/>
                <w:szCs w:val="25"/>
              </w:rPr>
              <w:t xml:space="preserve"> </w:t>
            </w:r>
            <w:proofErr w:type="spellStart"/>
            <w:proofErr w:type="gramStart"/>
            <w:r>
              <w:rPr>
                <w:sz w:val="25"/>
                <w:szCs w:val="25"/>
              </w:rPr>
              <w:t>rs</w:t>
            </w:r>
            <w:proofErr w:type="spellEnd"/>
            <w:r>
              <w:rPr>
                <w:sz w:val="25"/>
                <w:szCs w:val="25"/>
              </w:rPr>
              <w:t xml:space="preserve"> ,polyamides</w:t>
            </w:r>
            <w:proofErr w:type="gramEnd"/>
            <w:r>
              <w:rPr>
                <w:sz w:val="25"/>
                <w:szCs w:val="25"/>
              </w:rPr>
              <w:t>, phenol fo</w:t>
            </w:r>
            <w:r>
              <w:rPr>
                <w:sz w:val="25"/>
                <w:szCs w:val="25"/>
              </w:rPr>
              <w:t>r</w:t>
            </w:r>
            <w:r>
              <w:rPr>
                <w:sz w:val="25"/>
                <w:szCs w:val="25"/>
              </w:rPr>
              <w:t xml:space="preserve">maldehyde resins, urea formaldehyde resins, epoxy re sins and polyurethanes. </w:t>
            </w:r>
          </w:p>
          <w:p w:rsidR="00FB248B" w:rsidRPr="00B36F33" w:rsidRDefault="00D63D21" w:rsidP="00D63D21">
            <w:pPr>
              <w:pStyle w:val="TableParagraph"/>
              <w:tabs>
                <w:tab w:val="left" w:pos="158"/>
              </w:tabs>
              <w:ind w:left="0"/>
              <w:jc w:val="both"/>
              <w:rPr>
                <w:rFonts w:ascii="Times New Roman" w:hAnsi="Times New Roman" w:cs="Times New Roman"/>
                <w:b/>
                <w:sz w:val="24"/>
                <w:szCs w:val="24"/>
              </w:rPr>
            </w:pPr>
            <w:r>
              <w:rPr>
                <w:sz w:val="25"/>
                <w:szCs w:val="25"/>
              </w:rPr>
              <w:t>Natural and synthetic rubbers.</w:t>
            </w:r>
          </w:p>
          <w:p w:rsidR="00FB248B" w:rsidRPr="00B36F33" w:rsidRDefault="00FB248B" w:rsidP="009221EB">
            <w:pPr>
              <w:pStyle w:val="TableParagraph"/>
              <w:tabs>
                <w:tab w:val="left" w:pos="158"/>
              </w:tabs>
              <w:ind w:left="0"/>
              <w:jc w:val="both"/>
              <w:rPr>
                <w:rFonts w:ascii="Times New Roman" w:hAnsi="Times New Roman" w:cs="Times New Roman"/>
                <w:b/>
                <w:sz w:val="24"/>
                <w:szCs w:val="24"/>
              </w:rPr>
            </w:pPr>
          </w:p>
          <w:p w:rsidR="009221EB" w:rsidRPr="00B36F33" w:rsidRDefault="009221EB" w:rsidP="009221EB">
            <w:pPr>
              <w:pStyle w:val="TableParagraph"/>
              <w:tabs>
                <w:tab w:val="left" w:pos="158"/>
              </w:tabs>
              <w:ind w:left="0"/>
              <w:jc w:val="both"/>
              <w:rPr>
                <w:rFonts w:ascii="Times New Roman" w:hAnsi="Times New Roman" w:cs="Times New Roman"/>
                <w:b/>
                <w:sz w:val="24"/>
                <w:szCs w:val="24"/>
              </w:rPr>
            </w:pPr>
            <w:r w:rsidRPr="00B36F33">
              <w:rPr>
                <w:rFonts w:ascii="Times New Roman" w:hAnsi="Times New Roman" w:cs="Times New Roman"/>
                <w:b/>
                <w:sz w:val="24"/>
                <w:szCs w:val="24"/>
              </w:rPr>
              <w:t>Revision</w:t>
            </w:r>
            <w:r w:rsidR="00D63D21">
              <w:rPr>
                <w:rFonts w:ascii="Times New Roman" w:hAnsi="Times New Roman" w:cs="Times New Roman"/>
                <w:b/>
                <w:sz w:val="24"/>
                <w:szCs w:val="24"/>
              </w:rPr>
              <w:t xml:space="preserve"> &amp; Test</w:t>
            </w:r>
          </w:p>
        </w:tc>
      </w:tr>
    </w:tbl>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503D70" w:rsidRPr="00B36F33" w:rsidRDefault="00503D70">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pPr>
        <w:jc w:val="both"/>
        <w:rPr>
          <w:rFonts w:ascii="Times New Roman" w:hAnsi="Times New Roman" w:cs="Times New Roman"/>
          <w:sz w:val="24"/>
          <w:szCs w:val="24"/>
        </w:rPr>
      </w:pPr>
    </w:p>
    <w:p w:rsidR="00066E3B" w:rsidRPr="00B36F33" w:rsidRDefault="00066E3B" w:rsidP="00873D90">
      <w:pPr>
        <w:rPr>
          <w:rFonts w:ascii="Times New Roman" w:hAnsi="Times New Roman" w:cs="Times New Roman"/>
          <w:sz w:val="24"/>
          <w:szCs w:val="24"/>
        </w:rPr>
      </w:pPr>
    </w:p>
    <w:sectPr w:rsidR="00066E3B" w:rsidRPr="00B36F33" w:rsidSect="00001A87">
      <w:pgSz w:w="12240" w:h="15840"/>
      <w:pgMar w:top="420" w:right="1220" w:bottom="280" w:left="122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066E3B"/>
    <w:rsid w:val="00001A87"/>
    <w:rsid w:val="00021D5C"/>
    <w:rsid w:val="000501B9"/>
    <w:rsid w:val="00063009"/>
    <w:rsid w:val="00066E3B"/>
    <w:rsid w:val="000A0150"/>
    <w:rsid w:val="000A0E8A"/>
    <w:rsid w:val="000B585C"/>
    <w:rsid w:val="000E25EF"/>
    <w:rsid w:val="000E286B"/>
    <w:rsid w:val="001049E7"/>
    <w:rsid w:val="001139C0"/>
    <w:rsid w:val="001326DB"/>
    <w:rsid w:val="0013406C"/>
    <w:rsid w:val="001528BE"/>
    <w:rsid w:val="00195A59"/>
    <w:rsid w:val="001E03AC"/>
    <w:rsid w:val="00225F54"/>
    <w:rsid w:val="002329EF"/>
    <w:rsid w:val="002C714D"/>
    <w:rsid w:val="002C71AB"/>
    <w:rsid w:val="002F40EC"/>
    <w:rsid w:val="003570D3"/>
    <w:rsid w:val="00357FC5"/>
    <w:rsid w:val="003944E5"/>
    <w:rsid w:val="003C54C8"/>
    <w:rsid w:val="003C7C4B"/>
    <w:rsid w:val="00464FFB"/>
    <w:rsid w:val="00492719"/>
    <w:rsid w:val="004C660F"/>
    <w:rsid w:val="004F0B69"/>
    <w:rsid w:val="00503D70"/>
    <w:rsid w:val="00530909"/>
    <w:rsid w:val="00540529"/>
    <w:rsid w:val="005740CE"/>
    <w:rsid w:val="005B3B96"/>
    <w:rsid w:val="005B3DF8"/>
    <w:rsid w:val="005F5D45"/>
    <w:rsid w:val="005F658B"/>
    <w:rsid w:val="006F1DBB"/>
    <w:rsid w:val="007070F0"/>
    <w:rsid w:val="00712A43"/>
    <w:rsid w:val="007317B4"/>
    <w:rsid w:val="00737672"/>
    <w:rsid w:val="007C75A1"/>
    <w:rsid w:val="007C7C12"/>
    <w:rsid w:val="00805D18"/>
    <w:rsid w:val="008552F3"/>
    <w:rsid w:val="00873D90"/>
    <w:rsid w:val="008B4730"/>
    <w:rsid w:val="008E1F6A"/>
    <w:rsid w:val="00907C58"/>
    <w:rsid w:val="009221EB"/>
    <w:rsid w:val="009E62C2"/>
    <w:rsid w:val="009F12B2"/>
    <w:rsid w:val="00A0587E"/>
    <w:rsid w:val="00B36F33"/>
    <w:rsid w:val="00BD171A"/>
    <w:rsid w:val="00BF10B2"/>
    <w:rsid w:val="00C00072"/>
    <w:rsid w:val="00C168CD"/>
    <w:rsid w:val="00C36037"/>
    <w:rsid w:val="00CC6E16"/>
    <w:rsid w:val="00D1070E"/>
    <w:rsid w:val="00D34513"/>
    <w:rsid w:val="00D404DE"/>
    <w:rsid w:val="00D5056F"/>
    <w:rsid w:val="00D63D21"/>
    <w:rsid w:val="00DB59CE"/>
    <w:rsid w:val="00DC39C9"/>
    <w:rsid w:val="00DC7746"/>
    <w:rsid w:val="00DD2ADE"/>
    <w:rsid w:val="00E15FF9"/>
    <w:rsid w:val="00E468FD"/>
    <w:rsid w:val="00E818EA"/>
    <w:rsid w:val="00EA2079"/>
    <w:rsid w:val="00F4684F"/>
    <w:rsid w:val="00F75566"/>
    <w:rsid w:val="00FA2EA7"/>
    <w:rsid w:val="00FA3DDD"/>
    <w:rsid w:val="00FB248B"/>
    <w:rsid w:val="00FB6680"/>
    <w:rsid w:val="00FC5246"/>
    <w:rsid w:val="00FC6314"/>
    <w:rsid w:val="00FE411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1A87"/>
    <w:pPr>
      <w:widowControl w:val="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01A87"/>
    <w:pPr>
      <w:keepNext/>
      <w:spacing w:before="240" w:after="120"/>
    </w:pPr>
    <w:rPr>
      <w:rFonts w:ascii="Arial" w:eastAsia="Noto Sans CJK SC Regular" w:hAnsi="Arial" w:cs="Lohit Devanagari"/>
      <w:sz w:val="28"/>
      <w:szCs w:val="28"/>
    </w:rPr>
  </w:style>
  <w:style w:type="paragraph" w:styleId="BodyText">
    <w:name w:val="Body Text"/>
    <w:basedOn w:val="Normal"/>
    <w:uiPriority w:val="1"/>
    <w:qFormat/>
    <w:rsid w:val="00001A87"/>
    <w:rPr>
      <w:b/>
      <w:bCs/>
      <w:sz w:val="28"/>
      <w:szCs w:val="28"/>
    </w:rPr>
  </w:style>
  <w:style w:type="paragraph" w:styleId="List">
    <w:name w:val="List"/>
    <w:basedOn w:val="BodyText"/>
    <w:rsid w:val="00001A87"/>
    <w:rPr>
      <w:rFonts w:ascii="Arial" w:eastAsia="Noto Serif CJK SC" w:hAnsi="Arial" w:cs="Lohit Devanagari"/>
    </w:rPr>
  </w:style>
  <w:style w:type="paragraph" w:styleId="Caption">
    <w:name w:val="caption"/>
    <w:basedOn w:val="Normal"/>
    <w:qFormat/>
    <w:rsid w:val="00001A87"/>
    <w:pPr>
      <w:suppressLineNumbers/>
      <w:spacing w:before="120" w:after="120"/>
    </w:pPr>
    <w:rPr>
      <w:rFonts w:ascii="Arial" w:eastAsia="Noto Serif CJK SC" w:hAnsi="Arial" w:cs="Lohit Devanagari"/>
      <w:i/>
      <w:iCs/>
      <w:sz w:val="24"/>
      <w:szCs w:val="24"/>
    </w:rPr>
  </w:style>
  <w:style w:type="paragraph" w:customStyle="1" w:styleId="Index">
    <w:name w:val="Index"/>
    <w:basedOn w:val="Normal"/>
    <w:qFormat/>
    <w:rsid w:val="00001A87"/>
    <w:pPr>
      <w:suppressLineNumbers/>
    </w:pPr>
    <w:rPr>
      <w:rFonts w:ascii="Arial" w:eastAsia="Noto Serif CJK SC" w:hAnsi="Arial" w:cs="Lohit Devanagari"/>
    </w:rPr>
  </w:style>
  <w:style w:type="paragraph" w:styleId="ListParagraph">
    <w:name w:val="List Paragraph"/>
    <w:basedOn w:val="Normal"/>
    <w:uiPriority w:val="1"/>
    <w:qFormat/>
    <w:rsid w:val="00001A87"/>
  </w:style>
  <w:style w:type="paragraph" w:customStyle="1" w:styleId="TableParagraph">
    <w:name w:val="Table Paragraph"/>
    <w:basedOn w:val="Normal"/>
    <w:uiPriority w:val="1"/>
    <w:qFormat/>
    <w:rsid w:val="00001A87"/>
    <w:pPr>
      <w:ind w:left="827"/>
    </w:pPr>
  </w:style>
  <w:style w:type="paragraph" w:customStyle="1" w:styleId="Default">
    <w:name w:val="Default"/>
    <w:rsid w:val="00530909"/>
    <w:pPr>
      <w:suppressAutoHyphens w:val="0"/>
      <w:autoSpaceDE w:val="0"/>
      <w:autoSpaceDN w:val="0"/>
      <w:adjustRightInd w:val="0"/>
    </w:pPr>
    <w:rPr>
      <w:rFonts w:ascii="Times New Roman" w:hAnsi="Times New Roman" w:cs="Times New Roman"/>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Noto Sans CJK SC Regular" w:hAnsi="Arial" w:cs="Lohit Devanagari"/>
      <w:sz w:val="28"/>
      <w:szCs w:val="28"/>
    </w:rPr>
  </w:style>
  <w:style w:type="paragraph" w:styleId="BodyText">
    <w:name w:val="Body Text"/>
    <w:basedOn w:val="Normal"/>
    <w:uiPriority w:val="1"/>
    <w:qFormat/>
    <w:rPr>
      <w:b/>
      <w:bCs/>
      <w:sz w:val="28"/>
      <w:szCs w:val="28"/>
    </w:rPr>
  </w:style>
  <w:style w:type="paragraph" w:styleId="List">
    <w:name w:val="List"/>
    <w:basedOn w:val="BodyText"/>
    <w:rPr>
      <w:rFonts w:ascii="Arial" w:eastAsia="Noto Serif CJK SC" w:hAnsi="Arial" w:cs="Lohit Devanagari"/>
    </w:rPr>
  </w:style>
  <w:style w:type="paragraph" w:styleId="Caption">
    <w:name w:val="caption"/>
    <w:basedOn w:val="Normal"/>
    <w:qFormat/>
    <w:pPr>
      <w:suppressLineNumbers/>
      <w:spacing w:before="120" w:after="120"/>
    </w:pPr>
    <w:rPr>
      <w:rFonts w:ascii="Arial" w:eastAsia="Noto Serif CJK SC" w:hAnsi="Arial" w:cs="Lohit Devanagari"/>
      <w:i/>
      <w:iCs/>
      <w:sz w:val="24"/>
      <w:szCs w:val="24"/>
    </w:rPr>
  </w:style>
  <w:style w:type="paragraph" w:customStyle="1" w:styleId="Index">
    <w:name w:val="Index"/>
    <w:basedOn w:val="Normal"/>
    <w:qFormat/>
    <w:pPr>
      <w:suppressLineNumbers/>
    </w:pPr>
    <w:rPr>
      <w:rFonts w:ascii="Arial" w:eastAsia="Noto Serif CJK SC" w:hAnsi="Arial" w:cs="Lohit Devanaga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79C0-8699-42F2-A739-3F9D7011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 College</dc:creator>
  <cp:lastModifiedBy>OFFICE</cp:lastModifiedBy>
  <cp:revision>15</cp:revision>
  <cp:lastPrinted>2024-05-14T09:45:00Z</cp:lastPrinted>
  <dcterms:created xsi:type="dcterms:W3CDTF">2024-05-13T11:19:00Z</dcterms:created>
  <dcterms:modified xsi:type="dcterms:W3CDTF">2024-05-16T11:05:00Z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Microsoft Office</vt:lpwstr>
  </property>
  <property fmtid="{D5CDD505-2E9C-101B-9397-08002B2CF9AE}" pid="4" name="LastSaved">
    <vt:filetime>2024-03-18T00:00:00Z</vt:filetime>
  </property>
</Properties>
</file>